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8F8" w:rsidRPr="00E546DF" w:rsidRDefault="002808F8" w:rsidP="00E546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E546DF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Состав (комплектация) оборудования из расчета на 1 комплект.</w:t>
      </w:r>
    </w:p>
    <w:p w:rsidR="00E546DF" w:rsidRPr="00E546DF" w:rsidRDefault="00E546DF" w:rsidP="00E546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pPr w:leftFromText="180" w:rightFromText="180" w:vertAnchor="text" w:tblpXSpec="center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9069"/>
        <w:gridCol w:w="1275"/>
      </w:tblGrid>
      <w:tr w:rsidR="002808F8" w:rsidRPr="002808F8" w:rsidTr="006F2E41">
        <w:trPr>
          <w:trHeight w:val="2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Кол-во</w:t>
            </w:r>
          </w:p>
        </w:tc>
      </w:tr>
      <w:tr w:rsidR="002808F8" w:rsidRPr="002808F8" w:rsidTr="006F2E41">
        <w:trPr>
          <w:trHeight w:val="321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1.1.</w:t>
            </w:r>
          </w:p>
        </w:tc>
        <w:tc>
          <w:tcPr>
            <w:tcW w:w="9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Генератор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2808F8" w:rsidRPr="002808F8" w:rsidTr="006F2E41"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1.2.</w:t>
            </w:r>
          </w:p>
        </w:tc>
        <w:tc>
          <w:tcPr>
            <w:tcW w:w="9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Рентгеновская трубка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2808F8" w:rsidRPr="002808F8" w:rsidTr="006F2E41"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1.3.</w:t>
            </w:r>
          </w:p>
        </w:tc>
        <w:tc>
          <w:tcPr>
            <w:tcW w:w="9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Детекторы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2808F8" w:rsidRPr="002808F8" w:rsidTr="006F2E41"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1.4.</w:t>
            </w:r>
          </w:p>
        </w:tc>
        <w:tc>
          <w:tcPr>
            <w:tcW w:w="9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Гентри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2808F8" w:rsidRPr="002808F8" w:rsidTr="006F2E41"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1.5.</w:t>
            </w:r>
          </w:p>
        </w:tc>
        <w:tc>
          <w:tcPr>
            <w:tcW w:w="9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Стол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056D6" w:rsidRPr="00C056D6" w:rsidTr="006F2E41"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6D6" w:rsidRPr="002808F8" w:rsidRDefault="00C056D6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1.5.1</w:t>
            </w:r>
            <w:r w:rsidR="003136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6D6" w:rsidRPr="00FC10DF" w:rsidRDefault="00C056D6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056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Сменная плоская </w:t>
            </w:r>
            <w:proofErr w:type="spellStart"/>
            <w:r w:rsidRPr="00C056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рентгенпрозрачная</w:t>
            </w:r>
            <w:proofErr w:type="spellEnd"/>
            <w:r w:rsidRPr="00C056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дека стола</w:t>
            </w:r>
            <w:r w:rsidR="00FC10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позиционирования при планировании лучевой терапии с индексной фиксацией (совместима с декой лечебного стола </w:t>
            </w:r>
            <w:proofErr w:type="spellStart"/>
            <w:r w:rsidR="00FC1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Radixact</w:t>
            </w:r>
            <w:proofErr w:type="spellEnd"/>
            <w:r w:rsidR="00FC10DF" w:rsidRPr="00FC10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FC1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="00FC10DF" w:rsidRPr="00FC10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D6" w:rsidRPr="002808F8" w:rsidRDefault="00C12DC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Наличие</w:t>
            </w:r>
          </w:p>
        </w:tc>
      </w:tr>
      <w:tr w:rsidR="00FC10DF" w:rsidRPr="00FC10DF" w:rsidTr="006F2E41"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0DF" w:rsidRPr="00313637" w:rsidRDefault="00FC10DF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  <w:r w:rsidR="003136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0DF" w:rsidRPr="00FC10DF" w:rsidRDefault="00FC10DF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Планки индексные для фиксации принадлежностей иммобилизации пациентов, совместимые</w:t>
            </w:r>
            <w:r w:rsidR="00C12D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плоской декой стола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DF" w:rsidRPr="00FC10DF" w:rsidRDefault="00BF5349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Наличие</w:t>
            </w:r>
          </w:p>
        </w:tc>
      </w:tr>
      <w:tr w:rsidR="002808F8" w:rsidRPr="002808F8" w:rsidTr="006F2E41"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1.6.</w:t>
            </w:r>
          </w:p>
        </w:tc>
        <w:tc>
          <w:tcPr>
            <w:tcW w:w="9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Компьютерная система (консоль оператора)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2808F8" w:rsidRPr="002808F8" w:rsidTr="006F2E41"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1.7.</w:t>
            </w:r>
          </w:p>
        </w:tc>
        <w:tc>
          <w:tcPr>
            <w:tcW w:w="9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Программное медицинское обеспечение консоли оператора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2808F8" w:rsidRPr="002808F8" w:rsidTr="006F2E41">
        <w:trPr>
          <w:trHeight w:val="228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 w:hanging="1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1.8.</w:t>
            </w:r>
          </w:p>
        </w:tc>
        <w:tc>
          <w:tcPr>
            <w:tcW w:w="9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Раб</w:t>
            </w:r>
            <w:r w:rsidR="00C05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очая станция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85599F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37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2808F8" w:rsidRPr="002808F8" w:rsidTr="006F2E41">
        <w:trPr>
          <w:trHeight w:val="70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 w:hanging="1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1.9.</w:t>
            </w:r>
          </w:p>
        </w:tc>
        <w:tc>
          <w:tcPr>
            <w:tcW w:w="9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Программное медицинское обеспечение раб</w:t>
            </w:r>
            <w:r w:rsidR="00C05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очей станции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85599F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37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2808F8" w:rsidRPr="002808F8" w:rsidTr="006F2E41">
        <w:trPr>
          <w:trHeight w:val="228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C056D6" w:rsidP="006F2E41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1.10.</w:t>
            </w:r>
          </w:p>
        </w:tc>
        <w:tc>
          <w:tcPr>
            <w:tcW w:w="9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Источник бесперебойного питания для </w:t>
            </w:r>
            <w:r w:rsidRPr="002808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>обеспечения работы всего диагностического комплекса при аварийных ситуациях не менее 10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2808F8" w:rsidRPr="002808F8" w:rsidRDefault="002808F8" w:rsidP="0028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808F8" w:rsidRDefault="002808F8" w:rsidP="00E54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80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 Технические требования.</w:t>
      </w:r>
    </w:p>
    <w:p w:rsidR="00560734" w:rsidRPr="002808F8" w:rsidRDefault="00560734" w:rsidP="006F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pPr w:leftFromText="180" w:rightFromText="180" w:vertAnchor="text" w:tblpX="-210" w:tblpY="1"/>
        <w:tblOverlap w:val="never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070"/>
        <w:gridCol w:w="41"/>
        <w:gridCol w:w="4848"/>
        <w:gridCol w:w="1418"/>
      </w:tblGrid>
      <w:tr w:rsidR="002808F8" w:rsidRPr="002808F8" w:rsidTr="006F2E41"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Базовые параметры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Прим.</w:t>
            </w:r>
          </w:p>
        </w:tc>
      </w:tr>
      <w:tr w:rsidR="002808F8" w:rsidRPr="002808F8" w:rsidTr="006F2E41">
        <w:trPr>
          <w:trHeight w:val="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2.1.</w:t>
            </w:r>
          </w:p>
        </w:tc>
        <w:tc>
          <w:tcPr>
            <w:tcW w:w="89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Генератор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2.1.1.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Мощность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85599F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B544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 менее 70</w:t>
            </w:r>
            <w:r w:rsidR="005607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rPr>
          <w:trHeight w:val="309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BA2923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Диапазон </w:t>
            </w:r>
            <w:r w:rsidR="008559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напряжения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85599F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не менее 80-135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2.1.3.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85599F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Диапазон силы тока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180637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59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0-600 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2.2.</w:t>
            </w:r>
          </w:p>
        </w:tc>
        <w:tc>
          <w:tcPr>
            <w:tcW w:w="89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Рентгеновская трубка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2.2.1.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Теплоемкость анода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85599F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 менее </w:t>
            </w:r>
            <w:r w:rsidR="005E47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6705BB" w:rsidRPr="001806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,0</w:t>
            </w:r>
            <w:r w:rsidR="006705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MHU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2.2.2.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Максимальная скорость охлаждения анода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85599F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</w:t>
            </w:r>
            <w:r w:rsidR="002808F8" w:rsidRPr="002808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 менее 1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M</w:t>
            </w:r>
            <w:r w:rsidR="002808F8" w:rsidRPr="002808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</w:t>
            </w:r>
            <w:r w:rsidR="002808F8" w:rsidRPr="002808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U</w:t>
            </w:r>
            <w:r w:rsidR="002808F8" w:rsidRPr="002808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="002808F8" w:rsidRPr="002808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5C7A6B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2.2.3.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Гарантия на рентгеновскую трубку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85599F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 менее </w:t>
            </w:r>
            <w:r w:rsidR="002808F8" w:rsidRPr="00A377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</w:t>
            </w:r>
            <w:r w:rsidR="00A377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месяцев без ограничения количества срезов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EF518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*</w:t>
            </w:r>
          </w:p>
        </w:tc>
      </w:tr>
      <w:tr w:rsidR="005478AA" w:rsidRPr="005C7A6B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8AA" w:rsidRPr="002808F8" w:rsidRDefault="005478AA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2.2.4.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8AA" w:rsidRPr="002808F8" w:rsidRDefault="005478AA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Скорость вращения рентгеновской трубки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AA" w:rsidRDefault="005478AA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 менее 0,5 сек/об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AA" w:rsidRPr="002808F8" w:rsidRDefault="005478AA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5C7A6B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2.3.</w:t>
            </w:r>
          </w:p>
        </w:tc>
        <w:tc>
          <w:tcPr>
            <w:tcW w:w="89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Детекторы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rPr>
          <w:trHeight w:val="20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2.3.1.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Число рядов детектора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85599F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1806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 менее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180637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*</w:t>
            </w: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2.4.</w:t>
            </w:r>
          </w:p>
        </w:tc>
        <w:tc>
          <w:tcPr>
            <w:tcW w:w="89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Гентри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rPr>
          <w:trHeight w:val="300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0" w:name="_Hlk527202118"/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2.4.1.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Апертура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85599F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FB39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 менее </w:t>
            </w:r>
            <w:r w:rsidR="001806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3010F9" w:rsidRPr="003010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*</w:t>
            </w:r>
          </w:p>
        </w:tc>
      </w:tr>
      <w:bookmarkEnd w:id="0"/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2.5.</w:t>
            </w:r>
          </w:p>
        </w:tc>
        <w:tc>
          <w:tcPr>
            <w:tcW w:w="89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Стол пациента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2.5.1.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Максимальная допустимая нагрузка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85599F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1806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 менее </w:t>
            </w:r>
            <w:r w:rsidR="007C5927" w:rsidRPr="007C5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2808F8" w:rsidRPr="007C5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rPr>
          <w:trHeight w:val="279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Сканируемый диапазон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85599F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1806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 менее </w:t>
            </w:r>
            <w:r w:rsidR="007C5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150</w:t>
            </w:r>
            <w:r w:rsidR="00180637" w:rsidRPr="007C5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2808F8" w:rsidRPr="007C5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2.6.</w:t>
            </w:r>
          </w:p>
        </w:tc>
        <w:tc>
          <w:tcPr>
            <w:tcW w:w="89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Параметры сканирования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2.6.1.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Максимальное к</w:t>
            </w:r>
            <w:r w:rsidRPr="002808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>оличество одновременно реконструируемых срезов по данным, полученным за</w:t>
            </w: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оборот </w:t>
            </w:r>
            <w:r w:rsidRPr="002808F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/>
              </w:rPr>
              <w:t>360°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377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</w:t>
            </w:r>
            <w:r w:rsidR="00180637" w:rsidRPr="00A377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менее 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180637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*</w:t>
            </w: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2.6.2.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Минимальная толщина среза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 более</w:t>
            </w:r>
            <w:r w:rsidR="00FB39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1806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2.6.3.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Максимальное поле сканирования (FOV)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1806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 менее </w:t>
            </w:r>
            <w:r w:rsidR="00180637" w:rsidRPr="00A377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2808F8" w:rsidRPr="00A377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="002808F8" w:rsidRPr="003010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A16DB6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*</w:t>
            </w:r>
          </w:p>
        </w:tc>
      </w:tr>
      <w:tr w:rsidR="002808F8" w:rsidRPr="002808F8" w:rsidTr="006F2E41">
        <w:trPr>
          <w:trHeight w:val="359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2.6.4.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Максимальная длительность непрерывного спирального сканирования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 менее 100 сек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6F2E41" w:rsidTr="006F2E41">
        <w:trPr>
          <w:trHeight w:val="70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2.6.5.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Максимальное покрытие за 1 ротацию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 менее </w:t>
            </w:r>
            <w:r w:rsidR="001806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 мм в изоцентре при аксиальном режиме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2.7.</w:t>
            </w:r>
          </w:p>
        </w:tc>
        <w:tc>
          <w:tcPr>
            <w:tcW w:w="89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Параметры реконструкции изображения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6F2E41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2.7.1.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Время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 менее</w:t>
            </w:r>
            <w:r w:rsidR="00FB39DE" w:rsidRPr="00FB39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 xml:space="preserve"> </w:t>
            </w:r>
            <w:r w:rsidR="00180637" w:rsidRPr="00A377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</w:t>
            </w:r>
            <w:r w:rsidR="002808F8" w:rsidRPr="001D02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изображений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сек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6F2E41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2.7.2.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BA2923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Низко конт</w:t>
            </w:r>
            <w:bookmarkStart w:id="1" w:name="_GoBack"/>
            <w:bookmarkEnd w:id="1"/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растное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разрешение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5A1A31" w:rsidP="006F2E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be-BY"/>
              </w:rPr>
              <w:t>н</w:t>
            </w:r>
            <w:r w:rsidR="00180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be-BY"/>
              </w:rPr>
              <w:t>е более 3,0 мм @ 0,3</w:t>
            </w:r>
            <w:r w:rsidR="002808F8" w:rsidRPr="002808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be-BY"/>
              </w:rPr>
              <w:t xml:space="preserve">% при дозовой нагрузке не выше </w:t>
            </w:r>
            <w:r w:rsidR="00180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be-BY"/>
              </w:rPr>
              <w:t>7,5</w:t>
            </w:r>
            <w:r w:rsidR="002808F8" w:rsidRPr="002808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be-BY"/>
              </w:rPr>
              <w:t xml:space="preserve"> </w:t>
            </w:r>
            <w:proofErr w:type="spellStart"/>
            <w:r w:rsidR="002808F8" w:rsidRPr="002808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be-BY"/>
              </w:rPr>
              <w:t>мГр</w:t>
            </w:r>
            <w:proofErr w:type="spellEnd"/>
          </w:p>
          <w:p w:rsidR="002808F8" w:rsidRPr="002808F8" w:rsidRDefault="00BB1424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be-BY"/>
              </w:rPr>
              <w:t>(либо не более 5,0 мм @ 0,3</w:t>
            </w:r>
            <w:r w:rsidR="002808F8" w:rsidRPr="002808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be-BY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be-BY"/>
              </w:rPr>
              <w:t xml:space="preserve"> при дозовой нагрузке не выше 10</w:t>
            </w:r>
            <w:r w:rsidR="002808F8" w:rsidRPr="002808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be-BY"/>
              </w:rPr>
              <w:t xml:space="preserve"> </w:t>
            </w:r>
            <w:proofErr w:type="spellStart"/>
            <w:r w:rsidR="002808F8" w:rsidRPr="002808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be-BY"/>
              </w:rPr>
              <w:t>мГр</w:t>
            </w:r>
            <w:proofErr w:type="spellEnd"/>
            <w:r w:rsidR="002808F8" w:rsidRPr="002808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be-BY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6F2E41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2.7.3.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Высококонтрастное разрешение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1806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 менее 22</w:t>
            </w:r>
            <w:r w:rsidR="00B544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пар </w:t>
            </w:r>
            <w:proofErr w:type="spellStart"/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лин</w:t>
            </w:r>
            <w:proofErr w:type="spellEnd"/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/см (при 0% MTF)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rPr>
          <w:trHeight w:val="393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2.7.4.</w:t>
            </w:r>
          </w:p>
        </w:tc>
        <w:tc>
          <w:tcPr>
            <w:tcW w:w="4111" w:type="dxa"/>
            <w:gridSpan w:val="2"/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Матрица реконструкции</w:t>
            </w:r>
          </w:p>
        </w:tc>
        <w:tc>
          <w:tcPr>
            <w:tcW w:w="4848" w:type="dxa"/>
            <w:vAlign w:val="center"/>
          </w:tcPr>
          <w:p w:rsidR="002808F8" w:rsidRPr="002808F8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</w:t>
            </w:r>
            <w:r w:rsidR="002808F8"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 менее 512</w:t>
            </w:r>
            <w:r w:rsidR="00146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2808F8"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</w:t>
            </w:r>
            <w:r w:rsidR="00146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2808F8"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ru-RU" w:eastAsia="ru-RU"/>
              </w:rPr>
            </w:pPr>
          </w:p>
        </w:tc>
      </w:tr>
      <w:tr w:rsidR="002808F8" w:rsidRPr="00B544F6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2.7.5.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Итерационная реконструкция изображений на основе коррекции сырых данных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BB1424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="00B544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снижением лучевой нагрузки не менее 50%</w:t>
            </w:r>
            <w:r w:rsidR="00BB14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сравнении с алгоритмом </w:t>
            </w:r>
            <w:r w:rsidR="00BB1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FBP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  <w:p w:rsidR="002808F8" w:rsidRPr="002808F8" w:rsidRDefault="00A16DB6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*</w:t>
            </w:r>
          </w:p>
        </w:tc>
      </w:tr>
      <w:tr w:rsidR="002808F8" w:rsidRPr="002808F8" w:rsidTr="006F2E41">
        <w:trPr>
          <w:trHeight w:val="463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2.8.</w:t>
            </w:r>
          </w:p>
        </w:tc>
        <w:tc>
          <w:tcPr>
            <w:tcW w:w="89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Компьютерная система (консоль оператора)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2.8.1.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Оперативная память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 менее </w:t>
            </w:r>
            <w:r w:rsidR="001806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2.8.2.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и хранение изображений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 электронные носители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08F8" w:rsidRPr="006F2E41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2.8.3.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Монитор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ветной, ЖК, р</w:t>
            </w:r>
            <w:r w:rsidR="001806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азмером по диагонали не менее 19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2.8.4.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Радиологический стандарт DICOM- 3 (полный пакет, включая сетевой интерфейс, </w:t>
            </w: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Worklist</w:t>
            </w: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6F2E41" w:rsidTr="006F2E41">
        <w:trPr>
          <w:trHeight w:val="290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5A1A31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A1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2.9.</w:t>
            </w:r>
          </w:p>
        </w:tc>
        <w:tc>
          <w:tcPr>
            <w:tcW w:w="89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5A1A31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A1A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Программное медицинское обеспечение консоли оператора, выпущенное или сертифицированное фирмой-производителем 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2.9.1.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Базовое программное обеспечение, создание и архивирование базы пациентов, включая: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создание и архивирование базы пациентов;</w:t>
            </w:r>
          </w:p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="006F2E41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параллельную реконструкцию</w:t>
            </w: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основной и диагностической станциях;</w:t>
            </w:r>
          </w:p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пересылку полученных </w:t>
            </w:r>
            <w:r w:rsidR="006F2E41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данных для</w:t>
            </w: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6F2E41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обработки и</w:t>
            </w: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6F2E41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анализа на</w:t>
            </w: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рабочую станцию (серверное решение)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80637" w:rsidRPr="00180637" w:rsidTr="006F2E41">
        <w:trPr>
          <w:trHeight w:val="70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637" w:rsidRPr="002808F8" w:rsidRDefault="00180637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2.9.2.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637" w:rsidRPr="002808F8" w:rsidRDefault="00180637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Программное обеспечение для подавления артефактов от металлических имплантов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37" w:rsidRPr="002808F8" w:rsidRDefault="00180637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37" w:rsidRPr="002808F8" w:rsidRDefault="00180637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80637" w:rsidRPr="005C7A6B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637" w:rsidRPr="002808F8" w:rsidRDefault="00180637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2.9.3.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637" w:rsidRPr="002808F8" w:rsidRDefault="00180637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377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Технология реконструкции изображений с использованием алгоритмов глубокого обучения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DE" w:rsidRPr="002808F8" w:rsidRDefault="007404DE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5E47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37" w:rsidRPr="002808F8" w:rsidRDefault="00180637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13DA" w:rsidRPr="006F2E41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DA" w:rsidRDefault="006113DA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2.9.4.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DA" w:rsidRDefault="006113DA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КТ-болюс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DA" w:rsidRDefault="006113DA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программное обеспечение для выполнения многофазных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болюсных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исследований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DA" w:rsidRPr="002808F8" w:rsidRDefault="006113DA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13DA" w:rsidRPr="00180637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DA" w:rsidRDefault="006113DA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2.9.5.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DA" w:rsidRDefault="006113DA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Болюс-трекинг</w:t>
            </w:r>
            <w:r w:rsidR="00CE6B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ручном и автоматическом режимах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DA" w:rsidRDefault="006113DA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DA" w:rsidRPr="002808F8" w:rsidRDefault="006113DA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66126" w:rsidRPr="00180637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26" w:rsidRPr="00366126" w:rsidRDefault="00366126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2.9.6.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26" w:rsidRPr="001D02DB" w:rsidRDefault="00366126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D02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Программный комплекс, осуществляющий снижение дозовой нагрузки посредством использования алгоритмов итеративной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26" w:rsidRDefault="00366126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лицензия</w:t>
            </w:r>
          </w:p>
          <w:p w:rsidR="00366126" w:rsidRPr="002808F8" w:rsidRDefault="00366126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26" w:rsidRPr="002808F8" w:rsidRDefault="00366126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A1A31" w:rsidRPr="002808F8" w:rsidTr="006F2E41">
        <w:trPr>
          <w:trHeight w:val="190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31" w:rsidRPr="002808F8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2.10.</w:t>
            </w:r>
          </w:p>
        </w:tc>
        <w:tc>
          <w:tcPr>
            <w:tcW w:w="89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31" w:rsidRPr="002808F8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очая станция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31" w:rsidRPr="002808F8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ru-RU" w:eastAsia="ru-RU"/>
              </w:rPr>
            </w:pPr>
          </w:p>
        </w:tc>
      </w:tr>
      <w:tr w:rsidR="005A1A31" w:rsidRPr="00180637" w:rsidTr="006F2E41">
        <w:trPr>
          <w:trHeight w:val="190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31" w:rsidRPr="005A1A31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1A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2.10.1.</w:t>
            </w:r>
          </w:p>
        </w:tc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31" w:rsidRPr="005A1A31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1A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Запись и хранение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изображений</w:t>
            </w:r>
          </w:p>
        </w:tc>
        <w:tc>
          <w:tcPr>
            <w:tcW w:w="4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31" w:rsidRPr="005A1A31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A1A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 электронные носители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31" w:rsidRPr="002808F8" w:rsidRDefault="005A1A31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ru-RU" w:eastAsia="ru-RU"/>
              </w:rPr>
            </w:pPr>
          </w:p>
        </w:tc>
      </w:tr>
      <w:tr w:rsidR="00EF518D" w:rsidRPr="006F2E41" w:rsidTr="006F2E41">
        <w:trPr>
          <w:trHeight w:val="1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8D" w:rsidRPr="007231C6" w:rsidRDefault="00EF518D" w:rsidP="006F2E4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8D" w:rsidRPr="007231C6" w:rsidRDefault="00EF518D" w:rsidP="006F2E4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8D" w:rsidRPr="007231C6" w:rsidRDefault="00EF518D" w:rsidP="006F2E4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цветной, ЖКИ, с плоским экра</w:t>
            </w:r>
            <w:r w:rsidRPr="00723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ном, размерами не менее 23 дюймов и разрешением не ме</w:t>
            </w:r>
            <w:r w:rsidRPr="00723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нее 1900x1200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8D" w:rsidRPr="002808F8" w:rsidRDefault="00EF518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ru-RU" w:eastAsia="ru-RU"/>
              </w:rPr>
            </w:pPr>
          </w:p>
        </w:tc>
      </w:tr>
      <w:tr w:rsidR="002808F8" w:rsidRPr="006F2E41" w:rsidTr="006F2E41">
        <w:trPr>
          <w:trHeight w:val="70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2.11.</w:t>
            </w:r>
          </w:p>
        </w:tc>
        <w:tc>
          <w:tcPr>
            <w:tcW w:w="89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Программное медицинское обеспечение раб</w:t>
            </w:r>
            <w:r w:rsidR="00EF5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очей станции</w:t>
            </w: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,</w:t>
            </w:r>
            <w:r w:rsidRPr="002808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выпущенное или сертифицированное фирмой-производителем 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6F2E41" w:rsidTr="006F2E41">
        <w:trPr>
          <w:trHeight w:val="1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2.11.1.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Times New Roman"/>
                <w:color w:val="000000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Базовое программное обеспечение, включая: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мультимодальный просмотр изображений ра</w:t>
            </w:r>
            <w:r w:rsidR="005E47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зных модальностей (РКТ, МРТ</w:t>
            </w: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и производителей</w:t>
            </w:r>
          </w:p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цветовое картирование по плотностям; МIP; MPR; SSD; </w:t>
            </w:r>
            <w:proofErr w:type="spellStart"/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MinIP</w:t>
            </w:r>
            <w:proofErr w:type="spellEnd"/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; VRT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6F2E41" w:rsidTr="006F2E41">
        <w:trPr>
          <w:trHeight w:val="70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2.11.2.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A03526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035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КТ-ангиография, включая: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EF518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</w:t>
            </w:r>
            <w:r w:rsidR="002808F8"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олностью автоматизированная </w:t>
            </w:r>
            <w:proofErr w:type="spellStart"/>
            <w:r w:rsidR="002808F8"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субтракционная</w:t>
            </w:r>
            <w:proofErr w:type="spellEnd"/>
            <w:r w:rsidR="002808F8"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КТ-ангиография </w:t>
            </w:r>
            <w:r w:rsidR="0061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автоматическим построением</w:t>
            </w:r>
            <w:r w:rsidR="0054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 трассированием</w:t>
            </w:r>
            <w:r w:rsidR="0061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сосуда, </w:t>
            </w:r>
            <w:r w:rsidR="002808F8"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 трехмерной реконструкцией сосудов и количественным анализом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91AFD" w:rsidRPr="00180637" w:rsidTr="006F2E41">
        <w:trPr>
          <w:trHeight w:val="1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2808F8" w:rsidRDefault="00091AF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2.11.3.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A03526" w:rsidRDefault="00091AF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Программное обеспечение для измерения объема, включая автоматизированное выделения по плотностям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2" w:rsidRDefault="00A377C2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лицензия</w:t>
            </w:r>
          </w:p>
          <w:p w:rsidR="00091AFD" w:rsidRDefault="00091AF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D" w:rsidRPr="002808F8" w:rsidRDefault="00091AF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*</w:t>
            </w:r>
          </w:p>
        </w:tc>
      </w:tr>
      <w:tr w:rsidR="00091AFD" w:rsidRPr="00180637" w:rsidTr="006F2E41">
        <w:trPr>
          <w:trHeight w:val="699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Default="00091AF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2.11.4.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Default="00091AF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Программное обеспечение для выполнения виртуальной резекции</w:t>
            </w:r>
            <w:r w:rsidR="00366126" w:rsidRPr="003661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661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автоматическим подсчётом объема разделенной паренхимы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2" w:rsidRDefault="00A377C2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лицензия</w:t>
            </w:r>
          </w:p>
          <w:p w:rsidR="00091AFD" w:rsidRDefault="00091AF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D" w:rsidRDefault="00091AF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*</w:t>
            </w:r>
          </w:p>
          <w:p w:rsidR="00A377C2" w:rsidRPr="002808F8" w:rsidRDefault="00A377C2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478AA" w:rsidRPr="005478AA" w:rsidTr="006F2E41">
        <w:trPr>
          <w:trHeight w:val="623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8AA" w:rsidRDefault="005478AA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2.11.5.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8AA" w:rsidRPr="001D02DB" w:rsidRDefault="005478AA" w:rsidP="006F2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Программное обеспечение для автоматического выделения и измерения объема опухоли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2" w:rsidRDefault="00A377C2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лицензия</w:t>
            </w:r>
          </w:p>
          <w:p w:rsidR="005478AA" w:rsidRDefault="005478AA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AA" w:rsidRPr="002808F8" w:rsidRDefault="005478AA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rPr>
          <w:trHeight w:val="1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366126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2.11.6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Программа для совмещения изображений разных модальностей и разных производителей (</w:t>
            </w:r>
            <w:proofErr w:type="spellStart"/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Fusion</w:t>
            </w:r>
            <w:proofErr w:type="spellEnd"/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Default="00A377C2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лицензия</w:t>
            </w:r>
          </w:p>
          <w:p w:rsidR="00A377C2" w:rsidRPr="002808F8" w:rsidRDefault="00A377C2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6F2E41" w:rsidTr="006F2E41">
        <w:trPr>
          <w:trHeight w:val="1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366126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2.11.7</w:t>
            </w:r>
            <w:r w:rsidR="002808F8"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Полная функциональность коммуникаций </w:t>
            </w:r>
            <w:proofErr w:type="spellStart"/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Dicom</w:t>
            </w:r>
            <w:proofErr w:type="spellEnd"/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Dicom</w:t>
            </w:r>
            <w:proofErr w:type="spellEnd"/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протоколы для экспорта, импорта, хранения, печати)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EF518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="003136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ключая функцию 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записи </w:t>
            </w:r>
            <w:r w:rsidR="002808F8"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 электронные носители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формате </w:t>
            </w:r>
            <w:proofErr w:type="spellStart"/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Dicom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rPr>
          <w:trHeight w:val="35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366126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2.11.8</w:t>
            </w:r>
            <w:r w:rsidR="002808F8"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Доступ к базе данных клиентов общебольничного сервера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EF518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6F2E41" w:rsidTr="006F2E41">
        <w:trPr>
          <w:trHeight w:val="56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2.12.</w:t>
            </w:r>
          </w:p>
        </w:tc>
        <w:tc>
          <w:tcPr>
            <w:tcW w:w="89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EF518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Рабочая станция</w:t>
            </w:r>
            <w:r w:rsidR="002808F8" w:rsidRPr="00280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для просмотра, анализа и обработки изображ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2.12.1.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Оперативная память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EF518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 менее </w:t>
            </w:r>
            <w:r w:rsidR="001D02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6F2E41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2.12.2.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Монитор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EF518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дв</w:t>
            </w:r>
            <w:r w:rsidR="002808F8"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 ЖК цветных монитора</w:t>
            </w:r>
          </w:p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размером не менее 2</w:t>
            </w:r>
            <w:r w:rsidR="005E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",</w:t>
            </w:r>
          </w:p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разрешение каждого</w:t>
            </w:r>
          </w:p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монитора не менее </w:t>
            </w:r>
            <w:r w:rsidRPr="0028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1900х1200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2.12.3.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Емкость жесткого диска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EF518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 менее 1 ТБ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08F8" w:rsidRPr="002808F8" w:rsidTr="006F2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2.12.4.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Устройство архивации на электронные носители (С</w:t>
            </w: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DVD</w:t>
            </w: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USB</w:t>
            </w:r>
            <w:r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EF518D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2808F8" w:rsidRPr="002808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8" w:rsidRPr="002808F8" w:rsidRDefault="002808F8" w:rsidP="006F2E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2808F8" w:rsidRPr="002808F8" w:rsidRDefault="002808F8" w:rsidP="002808F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</w:p>
    <w:p w:rsidR="002808F8" w:rsidRPr="002808F8" w:rsidRDefault="002808F8" w:rsidP="0028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val="ru-RU" w:eastAsia="ru-RU"/>
        </w:rPr>
      </w:pPr>
    </w:p>
    <w:p w:rsidR="00331E43" w:rsidRPr="00A16DB6" w:rsidRDefault="00331E43" w:rsidP="00331E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DB6">
        <w:rPr>
          <w:rFonts w:ascii="Times New Roman" w:hAnsi="Times New Roman" w:cs="Times New Roman"/>
          <w:sz w:val="28"/>
          <w:szCs w:val="28"/>
          <w:lang w:eastAsia="ru-RU"/>
        </w:rPr>
        <w:t>Примечание:</w:t>
      </w:r>
    </w:p>
    <w:p w:rsidR="00331E43" w:rsidRPr="00A16DB6" w:rsidRDefault="00331E43" w:rsidP="00331E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DB6">
        <w:rPr>
          <w:rFonts w:ascii="Times New Roman" w:hAnsi="Times New Roman" w:cs="Times New Roman"/>
          <w:sz w:val="28"/>
          <w:szCs w:val="28"/>
          <w:lang w:eastAsia="ru-RU"/>
        </w:rPr>
        <w:t>* данные требования технического задания определяют уровень диагностических возможностей и класс аппарата, несоответствие по одному из них приведет к от</w:t>
      </w:r>
      <w:r w:rsidRPr="00A16DB6">
        <w:rPr>
          <w:rFonts w:ascii="Times New Roman" w:hAnsi="Times New Roman" w:cs="Times New Roman"/>
          <w:sz w:val="28"/>
          <w:szCs w:val="28"/>
          <w:lang w:eastAsia="ru-RU"/>
        </w:rPr>
        <w:softHyphen/>
        <w:t>клонению конкурсного предложения.</w:t>
      </w:r>
    </w:p>
    <w:p w:rsidR="00331E43" w:rsidRPr="00A16DB6" w:rsidRDefault="00331E43" w:rsidP="00331E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1E43" w:rsidRPr="00A16DB6" w:rsidRDefault="00331E43" w:rsidP="00331E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DB6">
        <w:rPr>
          <w:rFonts w:ascii="Times New Roman" w:hAnsi="Times New Roman" w:cs="Times New Roman"/>
          <w:sz w:val="28"/>
          <w:szCs w:val="28"/>
          <w:lang w:eastAsia="ru-RU"/>
        </w:rPr>
        <w:t>Обоснование пунктов, обозначенных «*» (лот 1):</w:t>
      </w:r>
    </w:p>
    <w:p w:rsidR="00331E43" w:rsidRPr="00A16DB6" w:rsidRDefault="00331E43" w:rsidP="00331E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DB6">
        <w:rPr>
          <w:rFonts w:ascii="Times New Roman" w:hAnsi="Times New Roman" w:cs="Times New Roman"/>
          <w:sz w:val="28"/>
          <w:szCs w:val="28"/>
          <w:lang w:eastAsia="ru-RU"/>
        </w:rPr>
        <w:t>*2.2.3. Гарантия на рентгеновскую трубку - не менее 24 месяцев без ограничения количества срезов. Ресурс рентгеновской трубки в зависимости от компании - производителя может быть ограничен количеством проведенных сканов (скан-секунд). При этом интенсивность использования рентгеновской трубки может варьировать в зависимости от используемых методов сканирования и при</w:t>
      </w:r>
      <w:r w:rsidRPr="00A16DB6">
        <w:rPr>
          <w:rFonts w:ascii="Times New Roman" w:hAnsi="Times New Roman" w:cs="Times New Roman"/>
          <w:sz w:val="28"/>
          <w:szCs w:val="28"/>
          <w:lang w:eastAsia="ru-RU"/>
        </w:rPr>
        <w:softHyphen/>
        <w:t>ложений, что может ограничить срок эксплуатации излучателя. Обеспечение га</w:t>
      </w:r>
      <w:r w:rsidRPr="00A16DB6">
        <w:rPr>
          <w:rFonts w:ascii="Times New Roman" w:hAnsi="Times New Roman" w:cs="Times New Roman"/>
          <w:sz w:val="28"/>
          <w:szCs w:val="28"/>
          <w:lang w:eastAsia="ru-RU"/>
        </w:rPr>
        <w:softHyphen/>
        <w:t>рантийных обязательств на рентгеновскую трубку на протяжении не менее 24 ме</w:t>
      </w:r>
      <w:r w:rsidRPr="00A16DB6">
        <w:rPr>
          <w:rFonts w:ascii="Times New Roman" w:hAnsi="Times New Roman" w:cs="Times New Roman"/>
          <w:sz w:val="28"/>
          <w:szCs w:val="28"/>
          <w:lang w:eastAsia="ru-RU"/>
        </w:rPr>
        <w:softHyphen/>
        <w:t>сяцев с момента введения системы принципиально для сохранения работоспособ</w:t>
      </w:r>
      <w:r w:rsidRPr="00A16DB6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системы.</w:t>
      </w:r>
    </w:p>
    <w:p w:rsidR="00331E43" w:rsidRDefault="00331E43" w:rsidP="00331E43">
      <w:pPr>
        <w:tabs>
          <w:tab w:val="num" w:pos="817"/>
          <w:tab w:val="left" w:pos="4503"/>
          <w:tab w:val="left" w:pos="8755"/>
          <w:tab w:val="left" w:pos="9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DB6">
        <w:rPr>
          <w:rFonts w:ascii="Times New Roman" w:hAnsi="Times New Roman" w:cs="Times New Roman"/>
          <w:sz w:val="28"/>
          <w:szCs w:val="28"/>
          <w:lang w:val="ru-RU" w:eastAsia="ru-RU"/>
        </w:rPr>
        <w:t>*2.4.1.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16D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2.6.3.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Апертура - не менее 9</w:t>
      </w:r>
      <w:r w:rsidRPr="00A16D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 см. Увеличенный диаметр апертуры </w:t>
      </w:r>
      <w:proofErr w:type="spellStart"/>
      <w:r w:rsidRPr="00A16D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гентри</w:t>
      </w:r>
      <w:proofErr w:type="spellEnd"/>
      <w:r w:rsidRPr="00A16D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вместе с расширенным полем обзора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2808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FOV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90 см) </w:t>
      </w:r>
      <w:r w:rsidRPr="00A16D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позволяет производить сканирование в том же положении пациента, в котором он будет проходить облучение</w:t>
      </w:r>
      <w:r w:rsidRPr="00CC43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(то есть с применением иммобилизующих устройств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16D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 получать при этом замкнутый контур тела, что необходимо для целей планирования лучевой терапии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особенно при планировании тотального облучения детей и взрослых</w:t>
      </w:r>
      <w:r w:rsidRPr="00A16D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31E43" w:rsidRPr="00A16DB6" w:rsidRDefault="00331E43" w:rsidP="00331E43">
      <w:pPr>
        <w:tabs>
          <w:tab w:val="num" w:pos="817"/>
          <w:tab w:val="left" w:pos="4503"/>
          <w:tab w:val="left" w:pos="8755"/>
          <w:tab w:val="left" w:pos="9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2.6.1. Количество рядов детектора и максимальное число одновременно выполняемых срезов за один оборот позволяет получить дополнительный спектр современных возможностей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визуализации по сравнению с базовыми сканерами, повысить качество получаемых данных и пропускную способность системы в целом.</w:t>
      </w:r>
    </w:p>
    <w:p w:rsidR="00331E43" w:rsidRDefault="00331E43" w:rsidP="00331E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DB6">
        <w:rPr>
          <w:rFonts w:ascii="Times New Roman" w:hAnsi="Times New Roman" w:cs="Times New Roman"/>
          <w:sz w:val="28"/>
          <w:szCs w:val="28"/>
          <w:lang w:eastAsia="ru-RU"/>
        </w:rPr>
        <w:t>*2.7.5. Итерационная реконструкция позволяет значительно улуч</w:t>
      </w:r>
      <w:r w:rsidRPr="00A16DB6">
        <w:rPr>
          <w:rFonts w:ascii="Times New Roman" w:hAnsi="Times New Roman" w:cs="Times New Roman"/>
          <w:sz w:val="28"/>
          <w:szCs w:val="28"/>
          <w:lang w:eastAsia="ru-RU"/>
        </w:rPr>
        <w:softHyphen/>
        <w:t>шить соотношение сигнал-шум и снизить лучевую нагрузку на пациента в зави</w:t>
      </w:r>
      <w:r w:rsidRPr="00A16DB6">
        <w:rPr>
          <w:rFonts w:ascii="Times New Roman" w:hAnsi="Times New Roman" w:cs="Times New Roman"/>
          <w:sz w:val="28"/>
          <w:szCs w:val="28"/>
          <w:lang w:eastAsia="ru-RU"/>
        </w:rPr>
        <w:softHyphen/>
        <w:t>симости от использ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уемого алгоритма обработки до </w:t>
      </w:r>
      <w:r w:rsidRPr="00A16DB6">
        <w:rPr>
          <w:rFonts w:ascii="Times New Roman" w:hAnsi="Times New Roman" w:cs="Times New Roman"/>
          <w:sz w:val="28"/>
          <w:szCs w:val="28"/>
          <w:lang w:eastAsia="ru-RU"/>
        </w:rPr>
        <w:t>50% по сравнению с обыч</w:t>
      </w:r>
      <w:r w:rsidRPr="00A16DB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ными алгоритмами реконструкции </w:t>
      </w:r>
      <w:r w:rsidRPr="00A16DB6">
        <w:rPr>
          <w:rFonts w:ascii="Times New Roman" w:hAnsi="Times New Roman" w:cs="Times New Roman"/>
          <w:sz w:val="28"/>
          <w:szCs w:val="28"/>
        </w:rPr>
        <w:t>(</w:t>
      </w:r>
      <w:r w:rsidRPr="00A16DB6">
        <w:rPr>
          <w:rFonts w:ascii="Times New Roman" w:hAnsi="Times New Roman" w:cs="Times New Roman"/>
          <w:sz w:val="28"/>
          <w:szCs w:val="28"/>
          <w:lang w:val="en-US"/>
        </w:rPr>
        <w:t>FBP</w:t>
      </w:r>
      <w:r w:rsidRPr="00A16DB6">
        <w:rPr>
          <w:rFonts w:ascii="Times New Roman" w:hAnsi="Times New Roman" w:cs="Times New Roman"/>
          <w:sz w:val="28"/>
          <w:szCs w:val="28"/>
        </w:rPr>
        <w:t xml:space="preserve">). </w:t>
      </w:r>
      <w:r w:rsidRPr="00A16DB6">
        <w:rPr>
          <w:rFonts w:ascii="Times New Roman" w:hAnsi="Times New Roman" w:cs="Times New Roman"/>
          <w:sz w:val="28"/>
          <w:szCs w:val="28"/>
          <w:lang w:eastAsia="ru-RU"/>
        </w:rPr>
        <w:t>В изображениях, прошедших итераци</w:t>
      </w:r>
      <w:r w:rsidRPr="00A16DB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онную обработку, уровень шумов гораздо ниже, чем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стандартном исследова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нии с </w:t>
      </w:r>
      <w:r w:rsidRPr="00A16DB6">
        <w:rPr>
          <w:rFonts w:ascii="Times New Roman" w:hAnsi="Times New Roman" w:cs="Times New Roman"/>
          <w:sz w:val="28"/>
          <w:szCs w:val="28"/>
          <w:lang w:eastAsia="ru-RU"/>
        </w:rPr>
        <w:t>тем же анодным током и той же лучевой нагрузкой. Использование итера</w:t>
      </w:r>
      <w:r w:rsidRPr="00A16DB6">
        <w:rPr>
          <w:rFonts w:ascii="Times New Roman" w:hAnsi="Times New Roman" w:cs="Times New Roman"/>
          <w:sz w:val="28"/>
          <w:szCs w:val="28"/>
          <w:lang w:eastAsia="ru-RU"/>
        </w:rPr>
        <w:softHyphen/>
        <w:t>ционных алгоритмов получения изображений гарантирует их высокое качество при минимальной лучевой нагрузке для любого пациента.</w:t>
      </w:r>
    </w:p>
    <w:p w:rsidR="00331E43" w:rsidRDefault="00331E43" w:rsidP="00331E4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8F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2.11.3. Автоматизированное выделение объемов по плотностям значительно сокращает время анализа изображений при проведении экстренных исследований пациентов, например, подсчет объема внутримозговой гематомы.</w:t>
      </w:r>
    </w:p>
    <w:p w:rsidR="00331E43" w:rsidRDefault="00331E43" w:rsidP="00331E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8F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2.11.4. Виртуальная резекция печени является рутинной диагностической опцией в учреждениях, специализирующихся на гепато-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билиарной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хирургии, сокращает время анализа.</w:t>
      </w:r>
    </w:p>
    <w:p w:rsidR="00331E43" w:rsidRPr="00A16DB6" w:rsidRDefault="00331E43" w:rsidP="00331E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E43" w:rsidRPr="00A16DB6" w:rsidRDefault="00331E43" w:rsidP="00331E4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6D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A16DB6">
        <w:rPr>
          <w:rFonts w:ascii="Times New Roman" w:hAnsi="Times New Roman" w:cs="Times New Roman"/>
          <w:b/>
          <w:sz w:val="28"/>
          <w:szCs w:val="28"/>
        </w:rPr>
        <w:t>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</w:t>
      </w:r>
    </w:p>
    <w:p w:rsidR="00331E43" w:rsidRPr="00A16DB6" w:rsidRDefault="00331E43" w:rsidP="00331E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DB6">
        <w:rPr>
          <w:rFonts w:ascii="Times New Roman" w:hAnsi="Times New Roman" w:cs="Times New Roman"/>
          <w:sz w:val="28"/>
          <w:szCs w:val="28"/>
          <w:lang w:eastAsia="ru-RU"/>
        </w:rPr>
        <w:t xml:space="preserve">3.1. Гарантийное сервисное обслуживание всего комплекта оборудования в течение не менее </w:t>
      </w:r>
      <w:r w:rsidRPr="002F6D35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6DB6">
        <w:rPr>
          <w:rFonts w:ascii="Times New Roman" w:hAnsi="Times New Roman" w:cs="Times New Roman"/>
          <w:sz w:val="28"/>
          <w:szCs w:val="28"/>
          <w:lang w:eastAsia="ru-RU"/>
        </w:rPr>
        <w:t>месяцев с момента инсталляции.</w:t>
      </w:r>
    </w:p>
    <w:p w:rsidR="00331E43" w:rsidRDefault="00331E43" w:rsidP="00331E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6DB6">
        <w:rPr>
          <w:rFonts w:ascii="Times New Roman" w:hAnsi="Times New Roman" w:cs="Times New Roman"/>
          <w:sz w:val="28"/>
          <w:szCs w:val="28"/>
          <w:lang w:eastAsia="ru-RU"/>
        </w:rPr>
        <w:t>3.2. Бесплатная модификация поставляемой медицинской техники (компьютерной системы и программного обеспечения) в течение гарантийного срока эксплуатации, рекомендуемая производителем и связанная с улучшением качества и безопасности оборудования.</w:t>
      </w:r>
    </w:p>
    <w:p w:rsidR="00E546DF" w:rsidRDefault="00E546DF" w:rsidP="002808F8">
      <w:pPr>
        <w:tabs>
          <w:tab w:val="num" w:pos="1101"/>
          <w:tab w:val="left" w:pos="5495"/>
          <w:tab w:val="left" w:pos="8613"/>
          <w:tab w:val="left" w:pos="94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546DF" w:rsidRDefault="00E546DF" w:rsidP="002808F8">
      <w:pPr>
        <w:tabs>
          <w:tab w:val="num" w:pos="1101"/>
          <w:tab w:val="left" w:pos="5495"/>
          <w:tab w:val="left" w:pos="8613"/>
          <w:tab w:val="left" w:pos="94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546DF" w:rsidRDefault="00E546DF" w:rsidP="002808F8">
      <w:pPr>
        <w:tabs>
          <w:tab w:val="num" w:pos="1101"/>
          <w:tab w:val="left" w:pos="5495"/>
          <w:tab w:val="left" w:pos="8613"/>
          <w:tab w:val="left" w:pos="94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52421" w:rsidRDefault="00552421" w:rsidP="002808F8">
      <w:pPr>
        <w:tabs>
          <w:tab w:val="num" w:pos="1101"/>
          <w:tab w:val="left" w:pos="5495"/>
          <w:tab w:val="left" w:pos="8613"/>
          <w:tab w:val="left" w:pos="94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78AA" w:rsidRDefault="005478AA" w:rsidP="002808F8">
      <w:pPr>
        <w:tabs>
          <w:tab w:val="num" w:pos="1101"/>
          <w:tab w:val="left" w:pos="5495"/>
          <w:tab w:val="left" w:pos="8613"/>
          <w:tab w:val="left" w:pos="94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1BBD" w:rsidRDefault="00AE1BBD" w:rsidP="00B544F6">
      <w:pPr>
        <w:tabs>
          <w:tab w:val="num" w:pos="1101"/>
          <w:tab w:val="left" w:pos="5495"/>
          <w:tab w:val="left" w:pos="8613"/>
          <w:tab w:val="left" w:pos="94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AE1BBD" w:rsidSect="006F2E41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EF0" w:rsidRDefault="00186EF0" w:rsidP="00C436A6">
      <w:pPr>
        <w:spacing w:after="0" w:line="240" w:lineRule="auto"/>
      </w:pPr>
      <w:r>
        <w:separator/>
      </w:r>
    </w:p>
  </w:endnote>
  <w:endnote w:type="continuationSeparator" w:id="0">
    <w:p w:rsidR="00186EF0" w:rsidRDefault="00186EF0" w:rsidP="00C4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EF0" w:rsidRDefault="00186EF0" w:rsidP="00C436A6">
      <w:pPr>
        <w:spacing w:after="0" w:line="240" w:lineRule="auto"/>
      </w:pPr>
      <w:r>
        <w:separator/>
      </w:r>
    </w:p>
  </w:footnote>
  <w:footnote w:type="continuationSeparator" w:id="0">
    <w:p w:rsidR="00186EF0" w:rsidRDefault="00186EF0" w:rsidP="00C4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510A"/>
    <w:multiLevelType w:val="hybridMultilevel"/>
    <w:tmpl w:val="9BA0E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36AF"/>
    <w:multiLevelType w:val="hybridMultilevel"/>
    <w:tmpl w:val="B5840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F4BAF"/>
    <w:multiLevelType w:val="hybridMultilevel"/>
    <w:tmpl w:val="6FDA9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F8"/>
    <w:rsid w:val="000503BE"/>
    <w:rsid w:val="00091AFD"/>
    <w:rsid w:val="00142058"/>
    <w:rsid w:val="00146B7D"/>
    <w:rsid w:val="00180637"/>
    <w:rsid w:val="00186EF0"/>
    <w:rsid w:val="001D02DB"/>
    <w:rsid w:val="00227288"/>
    <w:rsid w:val="00245C02"/>
    <w:rsid w:val="002808F8"/>
    <w:rsid w:val="002C2A95"/>
    <w:rsid w:val="002F6D35"/>
    <w:rsid w:val="003010F9"/>
    <w:rsid w:val="00313637"/>
    <w:rsid w:val="00320B88"/>
    <w:rsid w:val="00331E43"/>
    <w:rsid w:val="00336198"/>
    <w:rsid w:val="00344995"/>
    <w:rsid w:val="0035175C"/>
    <w:rsid w:val="0035180E"/>
    <w:rsid w:val="003551F6"/>
    <w:rsid w:val="00366126"/>
    <w:rsid w:val="003825E8"/>
    <w:rsid w:val="003D3A9E"/>
    <w:rsid w:val="005478AA"/>
    <w:rsid w:val="00552421"/>
    <w:rsid w:val="00560734"/>
    <w:rsid w:val="0057638E"/>
    <w:rsid w:val="005A1A31"/>
    <w:rsid w:val="005B379D"/>
    <w:rsid w:val="005C7A6B"/>
    <w:rsid w:val="005E47ED"/>
    <w:rsid w:val="005E6056"/>
    <w:rsid w:val="005F1BCA"/>
    <w:rsid w:val="006113DA"/>
    <w:rsid w:val="006705BB"/>
    <w:rsid w:val="00680E15"/>
    <w:rsid w:val="006F2E41"/>
    <w:rsid w:val="0072532D"/>
    <w:rsid w:val="00731E36"/>
    <w:rsid w:val="007404DE"/>
    <w:rsid w:val="00742E67"/>
    <w:rsid w:val="007C5927"/>
    <w:rsid w:val="007F520F"/>
    <w:rsid w:val="0085599F"/>
    <w:rsid w:val="00884F50"/>
    <w:rsid w:val="008E71DF"/>
    <w:rsid w:val="00955A19"/>
    <w:rsid w:val="00A03526"/>
    <w:rsid w:val="00A16DB6"/>
    <w:rsid w:val="00A377C2"/>
    <w:rsid w:val="00AE1BBD"/>
    <w:rsid w:val="00AF0E54"/>
    <w:rsid w:val="00B544F6"/>
    <w:rsid w:val="00BA2923"/>
    <w:rsid w:val="00BB1424"/>
    <w:rsid w:val="00BF5349"/>
    <w:rsid w:val="00C056D6"/>
    <w:rsid w:val="00C12DCD"/>
    <w:rsid w:val="00C23D5E"/>
    <w:rsid w:val="00C36CB1"/>
    <w:rsid w:val="00C436A6"/>
    <w:rsid w:val="00C95E74"/>
    <w:rsid w:val="00CA5628"/>
    <w:rsid w:val="00CC43B9"/>
    <w:rsid w:val="00CD20DB"/>
    <w:rsid w:val="00CE6B4A"/>
    <w:rsid w:val="00E546DF"/>
    <w:rsid w:val="00E55F3A"/>
    <w:rsid w:val="00E9290C"/>
    <w:rsid w:val="00EA288D"/>
    <w:rsid w:val="00EF2AF1"/>
    <w:rsid w:val="00EF518D"/>
    <w:rsid w:val="00F53BF5"/>
    <w:rsid w:val="00F756FB"/>
    <w:rsid w:val="00FB39DE"/>
    <w:rsid w:val="00FC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5B20"/>
  <w15:chartTrackingRefBased/>
  <w15:docId w15:val="{8A672E36-BEDD-42AD-937C-CE456B38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DF"/>
    <w:pPr>
      <w:ind w:left="720"/>
      <w:contextualSpacing/>
    </w:pPr>
  </w:style>
  <w:style w:type="paragraph" w:styleId="a4">
    <w:name w:val="No Spacing"/>
    <w:uiPriority w:val="1"/>
    <w:qFormat/>
    <w:rsid w:val="00EF518D"/>
    <w:pPr>
      <w:spacing w:after="0" w:line="240" w:lineRule="auto"/>
    </w:pPr>
    <w:rPr>
      <w:lang w:val="ru-RU"/>
    </w:rPr>
  </w:style>
  <w:style w:type="table" w:customStyle="1" w:styleId="1">
    <w:name w:val="Сетка таблицы1"/>
    <w:basedOn w:val="a1"/>
    <w:uiPriority w:val="39"/>
    <w:rsid w:val="00C95E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36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6A6"/>
  </w:style>
  <w:style w:type="paragraph" w:styleId="a7">
    <w:name w:val="footer"/>
    <w:basedOn w:val="a"/>
    <w:link w:val="a8"/>
    <w:uiPriority w:val="99"/>
    <w:unhideWhenUsed/>
    <w:rsid w:val="00C436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6A6"/>
  </w:style>
  <w:style w:type="paragraph" w:styleId="a9">
    <w:name w:val="Balloon Text"/>
    <w:basedOn w:val="a"/>
    <w:link w:val="aa"/>
    <w:uiPriority w:val="99"/>
    <w:semiHidden/>
    <w:unhideWhenUsed/>
    <w:rsid w:val="00E5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5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Е.Л.</dc:creator>
  <cp:keywords/>
  <dc:description/>
  <cp:lastModifiedBy>Андрей Кучинский</cp:lastModifiedBy>
  <cp:revision>4</cp:revision>
  <cp:lastPrinted>2024-02-08T13:13:00Z</cp:lastPrinted>
  <dcterms:created xsi:type="dcterms:W3CDTF">2024-03-18T06:01:00Z</dcterms:created>
  <dcterms:modified xsi:type="dcterms:W3CDTF">2024-03-18T06:03:00Z</dcterms:modified>
</cp:coreProperties>
</file>