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8FC" w:rsidRPr="009B2911" w:rsidRDefault="009B2911" w:rsidP="009B2911">
      <w:pPr>
        <w:jc w:val="center"/>
        <w:rPr>
          <w:b/>
          <w:spacing w:val="10"/>
          <w:sz w:val="96"/>
          <w:szCs w:val="96"/>
        </w:rPr>
      </w:pPr>
      <w:r w:rsidRPr="009B2911">
        <w:rPr>
          <w:b/>
          <w:sz w:val="96"/>
          <w:szCs w:val="96"/>
        </w:rPr>
        <w:t>№532</w:t>
      </w:r>
    </w:p>
    <w:p w:rsidR="009618FC" w:rsidRPr="00266C6F" w:rsidRDefault="009618FC" w:rsidP="009618FC">
      <w:pPr>
        <w:rPr>
          <w:sz w:val="28"/>
          <w:szCs w:val="28"/>
        </w:rPr>
      </w:pPr>
    </w:p>
    <w:p w:rsidR="009618FC" w:rsidRPr="009618FC" w:rsidRDefault="009B2911" w:rsidP="009618FC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Проект з</w:t>
      </w:r>
      <w:r w:rsidR="009618FC" w:rsidRPr="00266C6F">
        <w:rPr>
          <w:rFonts w:eastAsia="Times New Roman"/>
          <w:sz w:val="28"/>
          <w:szCs w:val="28"/>
        </w:rPr>
        <w:t>аявк</w:t>
      </w:r>
      <w:r>
        <w:rPr>
          <w:rFonts w:eastAsia="Times New Roman"/>
          <w:sz w:val="28"/>
          <w:szCs w:val="28"/>
        </w:rPr>
        <w:t>и</w:t>
      </w:r>
      <w:r w:rsidR="009618FC" w:rsidRPr="00266C6F">
        <w:rPr>
          <w:rFonts w:eastAsia="Times New Roman"/>
          <w:sz w:val="28"/>
          <w:szCs w:val="28"/>
        </w:rPr>
        <w:t xml:space="preserve"> на закупку</w:t>
      </w:r>
      <w:r>
        <w:rPr>
          <w:rFonts w:eastAsia="Times New Roman"/>
          <w:sz w:val="28"/>
          <w:szCs w:val="28"/>
        </w:rPr>
        <w:t xml:space="preserve"> с</w:t>
      </w:r>
      <w:r w:rsidR="009618FC">
        <w:rPr>
          <w:rFonts w:eastAsia="Times New Roman"/>
          <w:sz w:val="28"/>
          <w:szCs w:val="28"/>
        </w:rPr>
        <w:t>истема функциональной диагностики ЖКТ</w:t>
      </w:r>
    </w:p>
    <w:p w:rsidR="009618FC" w:rsidRPr="00266C6F" w:rsidRDefault="009618FC" w:rsidP="009618FC">
      <w:pPr>
        <w:pStyle w:val="aa"/>
        <w:rPr>
          <w:b w:val="0"/>
          <w:sz w:val="28"/>
          <w:szCs w:val="28"/>
        </w:rPr>
      </w:pPr>
      <w:bookmarkStart w:id="0" w:name="_GoBack"/>
      <w:bookmarkEnd w:id="0"/>
      <w:r w:rsidRPr="009618FC">
        <w:rPr>
          <w:rFonts w:eastAsia="Arial Unicode MS"/>
          <w:b w:val="0"/>
          <w:sz w:val="28"/>
          <w:szCs w:val="28"/>
        </w:rPr>
        <w:t xml:space="preserve"> </w:t>
      </w:r>
    </w:p>
    <w:p w:rsidR="009618FC" w:rsidRDefault="009618FC" w:rsidP="009A1862">
      <w:pPr>
        <w:tabs>
          <w:tab w:val="left" w:pos="284"/>
          <w:tab w:val="left" w:pos="426"/>
        </w:tabs>
        <w:ind w:left="426"/>
        <w:rPr>
          <w:b/>
          <w:sz w:val="28"/>
          <w:szCs w:val="28"/>
        </w:rPr>
      </w:pPr>
    </w:p>
    <w:p w:rsidR="009618FC" w:rsidRDefault="009618FC" w:rsidP="009618FC">
      <w:pPr>
        <w:tabs>
          <w:tab w:val="left" w:pos="284"/>
          <w:tab w:val="left" w:pos="426"/>
        </w:tabs>
        <w:ind w:left="42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9618FC" w:rsidRDefault="009618FC" w:rsidP="009A1862">
      <w:pPr>
        <w:tabs>
          <w:tab w:val="left" w:pos="284"/>
          <w:tab w:val="left" w:pos="426"/>
        </w:tabs>
        <w:ind w:left="426"/>
        <w:rPr>
          <w:b/>
          <w:sz w:val="28"/>
          <w:szCs w:val="28"/>
        </w:rPr>
      </w:pPr>
    </w:p>
    <w:p w:rsidR="009A1862" w:rsidRPr="00C87BCB" w:rsidRDefault="003A5717" w:rsidP="009A1862">
      <w:pPr>
        <w:tabs>
          <w:tab w:val="left" w:pos="284"/>
          <w:tab w:val="left" w:pos="426"/>
        </w:tabs>
        <w:ind w:left="426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A1862" w:rsidRPr="0094596E">
        <w:rPr>
          <w:b/>
          <w:sz w:val="28"/>
          <w:szCs w:val="28"/>
        </w:rPr>
        <w:t xml:space="preserve">. </w:t>
      </w:r>
      <w:r w:rsidR="009A1862" w:rsidRPr="00C87BCB">
        <w:rPr>
          <w:b/>
          <w:sz w:val="28"/>
          <w:szCs w:val="28"/>
        </w:rPr>
        <w:t>СО</w:t>
      </w:r>
      <w:r w:rsidRPr="00C87BCB">
        <w:rPr>
          <w:b/>
          <w:sz w:val="28"/>
          <w:szCs w:val="28"/>
        </w:rPr>
        <w:t xml:space="preserve">СТАВ ОБОРУДОВАНИЯ И ТЕХНИЧЕСКИЕ </w:t>
      </w:r>
      <w:r w:rsidR="009A1862" w:rsidRPr="00C87BCB">
        <w:rPr>
          <w:b/>
          <w:sz w:val="28"/>
          <w:szCs w:val="28"/>
        </w:rPr>
        <w:t>ХАРАКТЕРИСТИКИ</w:t>
      </w:r>
    </w:p>
    <w:p w:rsidR="009A1862" w:rsidRPr="00C87BCB" w:rsidRDefault="009A1862" w:rsidP="009A1862">
      <w:pPr>
        <w:tabs>
          <w:tab w:val="left" w:pos="284"/>
          <w:tab w:val="left" w:pos="426"/>
        </w:tabs>
        <w:ind w:left="426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5194"/>
        <w:gridCol w:w="1640"/>
        <w:gridCol w:w="1713"/>
      </w:tblGrid>
      <w:tr w:rsidR="009A1862" w:rsidRPr="00C87BCB" w:rsidTr="00640C53">
        <w:tc>
          <w:tcPr>
            <w:tcW w:w="847" w:type="dxa"/>
            <w:shd w:val="clear" w:color="auto" w:fill="auto"/>
          </w:tcPr>
          <w:p w:rsidR="009A1862" w:rsidRPr="00C87BCB" w:rsidRDefault="009A1862" w:rsidP="00640C53">
            <w:pPr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399" w:type="dxa"/>
            <w:shd w:val="clear" w:color="auto" w:fill="auto"/>
          </w:tcPr>
          <w:p w:rsidR="009A1862" w:rsidRPr="00C87BCB" w:rsidRDefault="009A1862" w:rsidP="00640C53">
            <w:pPr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40" w:type="dxa"/>
            <w:shd w:val="clear" w:color="auto" w:fill="auto"/>
          </w:tcPr>
          <w:p w:rsidR="009A1862" w:rsidRPr="00C87BCB" w:rsidRDefault="009A1862" w:rsidP="00640C53">
            <w:pPr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1713" w:type="dxa"/>
            <w:shd w:val="clear" w:color="auto" w:fill="auto"/>
          </w:tcPr>
          <w:p w:rsidR="009A1862" w:rsidRPr="00C87BCB" w:rsidRDefault="009A1862" w:rsidP="00640C53">
            <w:pPr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Количество</w:t>
            </w:r>
          </w:p>
        </w:tc>
      </w:tr>
      <w:tr w:rsidR="009A1862" w:rsidRPr="00C87BCB" w:rsidTr="00640C53">
        <w:tc>
          <w:tcPr>
            <w:tcW w:w="847" w:type="dxa"/>
            <w:shd w:val="clear" w:color="auto" w:fill="auto"/>
          </w:tcPr>
          <w:p w:rsidR="009A1862" w:rsidRPr="00C87BCB" w:rsidRDefault="009A1862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1</w:t>
            </w:r>
            <w:r w:rsidR="005024DE" w:rsidRPr="00C87BCB">
              <w:rPr>
                <w:sz w:val="28"/>
                <w:szCs w:val="28"/>
              </w:rPr>
              <w:t>.1</w:t>
            </w:r>
          </w:p>
        </w:tc>
        <w:tc>
          <w:tcPr>
            <w:tcW w:w="5399" w:type="dxa"/>
            <w:shd w:val="clear" w:color="auto" w:fill="auto"/>
          </w:tcPr>
          <w:p w:rsidR="009A1862" w:rsidRPr="00C87BCB" w:rsidRDefault="004E3D3D" w:rsidP="00E937A0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Персональный к</w:t>
            </w:r>
            <w:r w:rsidR="00E937A0" w:rsidRPr="00C87BCB">
              <w:rPr>
                <w:sz w:val="28"/>
                <w:szCs w:val="28"/>
              </w:rPr>
              <w:t>омпьютер тип «ноутбук»</w:t>
            </w:r>
          </w:p>
        </w:tc>
        <w:tc>
          <w:tcPr>
            <w:tcW w:w="1640" w:type="dxa"/>
            <w:shd w:val="clear" w:color="auto" w:fill="auto"/>
          </w:tcPr>
          <w:p w:rsidR="009A1862" w:rsidRPr="00C87BCB" w:rsidRDefault="009A1862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2.1</w:t>
            </w:r>
          </w:p>
        </w:tc>
        <w:tc>
          <w:tcPr>
            <w:tcW w:w="1713" w:type="dxa"/>
            <w:shd w:val="clear" w:color="auto" w:fill="auto"/>
          </w:tcPr>
          <w:p w:rsidR="009A1862" w:rsidRPr="00C87BCB" w:rsidRDefault="008A2084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9A1862" w:rsidRPr="00C87BCB" w:rsidTr="00640C53">
        <w:tc>
          <w:tcPr>
            <w:tcW w:w="847" w:type="dxa"/>
            <w:shd w:val="clear" w:color="auto" w:fill="auto"/>
          </w:tcPr>
          <w:p w:rsidR="009A1862" w:rsidRPr="00C87BCB" w:rsidRDefault="005024DE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1.</w:t>
            </w:r>
            <w:r w:rsidR="009A1862" w:rsidRPr="00C87BCB">
              <w:rPr>
                <w:sz w:val="28"/>
                <w:szCs w:val="28"/>
              </w:rPr>
              <w:t>2</w:t>
            </w:r>
          </w:p>
        </w:tc>
        <w:tc>
          <w:tcPr>
            <w:tcW w:w="5399" w:type="dxa"/>
            <w:shd w:val="clear" w:color="auto" w:fill="auto"/>
          </w:tcPr>
          <w:p w:rsidR="009A1862" w:rsidRPr="00C87BCB" w:rsidRDefault="00E937A0" w:rsidP="00E937A0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Программное обеспечение</w:t>
            </w:r>
            <w:r w:rsidR="000742EF" w:rsidRPr="00C87BCB">
              <w:rPr>
                <w:sz w:val="28"/>
                <w:szCs w:val="28"/>
              </w:rPr>
              <w:t xml:space="preserve"> </w:t>
            </w:r>
            <w:r w:rsidR="002C023E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0" w:type="dxa"/>
            <w:shd w:val="clear" w:color="auto" w:fill="auto"/>
          </w:tcPr>
          <w:p w:rsidR="009A1862" w:rsidRPr="00C87BCB" w:rsidRDefault="009A1862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2.2</w:t>
            </w:r>
          </w:p>
        </w:tc>
        <w:tc>
          <w:tcPr>
            <w:tcW w:w="1713" w:type="dxa"/>
            <w:shd w:val="clear" w:color="auto" w:fill="auto"/>
          </w:tcPr>
          <w:p w:rsidR="009A1862" w:rsidRPr="00C87BCB" w:rsidRDefault="009A1862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E937A0" w:rsidRPr="00C87BCB" w:rsidTr="00640C53">
        <w:tc>
          <w:tcPr>
            <w:tcW w:w="847" w:type="dxa"/>
            <w:shd w:val="clear" w:color="auto" w:fill="auto"/>
          </w:tcPr>
          <w:p w:rsidR="00E937A0" w:rsidRPr="00C87BCB" w:rsidRDefault="005024DE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1.</w:t>
            </w:r>
            <w:r w:rsidR="005E6BD2" w:rsidRPr="00C87BCB">
              <w:rPr>
                <w:sz w:val="28"/>
                <w:szCs w:val="28"/>
              </w:rPr>
              <w:t>3</w:t>
            </w:r>
          </w:p>
        </w:tc>
        <w:tc>
          <w:tcPr>
            <w:tcW w:w="5399" w:type="dxa"/>
            <w:shd w:val="clear" w:color="auto" w:fill="auto"/>
          </w:tcPr>
          <w:p w:rsidR="00E937A0" w:rsidRPr="00C87BCB" w:rsidRDefault="00E937A0" w:rsidP="00E937A0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Носимое </w:t>
            </w:r>
            <w:r w:rsidR="003F02FC" w:rsidRPr="00C87BCB">
              <w:rPr>
                <w:sz w:val="28"/>
                <w:szCs w:val="28"/>
              </w:rPr>
              <w:t>устройство</w:t>
            </w:r>
            <w:r w:rsidRPr="00C87BCB">
              <w:rPr>
                <w:sz w:val="28"/>
                <w:szCs w:val="28"/>
              </w:rPr>
              <w:t xml:space="preserve"> для регистрации импеданса и рН</w:t>
            </w:r>
          </w:p>
        </w:tc>
        <w:tc>
          <w:tcPr>
            <w:tcW w:w="1640" w:type="dxa"/>
            <w:shd w:val="clear" w:color="auto" w:fill="auto"/>
          </w:tcPr>
          <w:p w:rsidR="00E937A0" w:rsidRPr="00C87BCB" w:rsidRDefault="008A2084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1713" w:type="dxa"/>
            <w:shd w:val="clear" w:color="auto" w:fill="auto"/>
          </w:tcPr>
          <w:p w:rsidR="00E937A0" w:rsidRPr="00C87BCB" w:rsidRDefault="008A2084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E937A0" w:rsidRPr="00C87BCB" w:rsidTr="00640C53">
        <w:tc>
          <w:tcPr>
            <w:tcW w:w="847" w:type="dxa"/>
            <w:shd w:val="clear" w:color="auto" w:fill="auto"/>
          </w:tcPr>
          <w:p w:rsidR="00E937A0" w:rsidRPr="00C87BCB" w:rsidRDefault="005024DE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1.4</w:t>
            </w:r>
          </w:p>
        </w:tc>
        <w:tc>
          <w:tcPr>
            <w:tcW w:w="5399" w:type="dxa"/>
            <w:shd w:val="clear" w:color="auto" w:fill="auto"/>
          </w:tcPr>
          <w:p w:rsidR="00E937A0" w:rsidRPr="00C87BCB" w:rsidRDefault="00E937A0" w:rsidP="00E937A0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Зонды(катетеры)</w:t>
            </w:r>
            <w:r w:rsidR="0083360D" w:rsidRPr="00C87BCB">
              <w:rPr>
                <w:sz w:val="28"/>
                <w:szCs w:val="28"/>
              </w:rPr>
              <w:t xml:space="preserve"> измерительный</w:t>
            </w:r>
            <w:r w:rsidRPr="00C87BCB">
              <w:rPr>
                <w:sz w:val="28"/>
                <w:szCs w:val="28"/>
              </w:rPr>
              <w:t xml:space="preserve"> для регистрации рН и импеданса</w:t>
            </w:r>
          </w:p>
        </w:tc>
        <w:tc>
          <w:tcPr>
            <w:tcW w:w="1640" w:type="dxa"/>
            <w:shd w:val="clear" w:color="auto" w:fill="auto"/>
          </w:tcPr>
          <w:p w:rsidR="00E937A0" w:rsidRPr="00C87BCB" w:rsidRDefault="008A2084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1713" w:type="dxa"/>
            <w:shd w:val="clear" w:color="auto" w:fill="auto"/>
          </w:tcPr>
          <w:p w:rsidR="00E937A0" w:rsidRPr="00C87BCB" w:rsidRDefault="0083360D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200</w:t>
            </w:r>
            <w:r w:rsidR="008A2084">
              <w:rPr>
                <w:sz w:val="28"/>
                <w:szCs w:val="28"/>
              </w:rPr>
              <w:t xml:space="preserve"> </w:t>
            </w:r>
            <w:proofErr w:type="spellStart"/>
            <w:r w:rsidR="008A2084">
              <w:rPr>
                <w:sz w:val="28"/>
                <w:szCs w:val="28"/>
              </w:rPr>
              <w:t>шт</w:t>
            </w:r>
            <w:proofErr w:type="spellEnd"/>
          </w:p>
        </w:tc>
      </w:tr>
      <w:tr w:rsidR="003F02FC" w:rsidRPr="00C87BCB" w:rsidTr="00640C53">
        <w:tc>
          <w:tcPr>
            <w:tcW w:w="847" w:type="dxa"/>
            <w:shd w:val="clear" w:color="auto" w:fill="auto"/>
          </w:tcPr>
          <w:p w:rsidR="003F02FC" w:rsidRPr="00C87BCB" w:rsidRDefault="005024DE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1.5</w:t>
            </w:r>
          </w:p>
        </w:tc>
        <w:tc>
          <w:tcPr>
            <w:tcW w:w="5399" w:type="dxa"/>
            <w:shd w:val="clear" w:color="auto" w:fill="auto"/>
          </w:tcPr>
          <w:p w:rsidR="003F02FC" w:rsidRPr="00C87BCB" w:rsidRDefault="003F02FC" w:rsidP="00E937A0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Набор для калибровки зондов</w:t>
            </w:r>
          </w:p>
        </w:tc>
        <w:tc>
          <w:tcPr>
            <w:tcW w:w="1640" w:type="dxa"/>
            <w:shd w:val="clear" w:color="auto" w:fill="auto"/>
          </w:tcPr>
          <w:p w:rsidR="003F02FC" w:rsidRPr="00C87BCB" w:rsidRDefault="008A2084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1713" w:type="dxa"/>
            <w:shd w:val="clear" w:color="auto" w:fill="auto"/>
          </w:tcPr>
          <w:p w:rsidR="003F02FC" w:rsidRPr="00C87BCB" w:rsidRDefault="008A2084" w:rsidP="00640C53">
            <w:pPr>
              <w:tabs>
                <w:tab w:val="left" w:pos="284"/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proofErr w:type="spellStart"/>
            <w:r>
              <w:rPr>
                <w:sz w:val="28"/>
                <w:szCs w:val="28"/>
              </w:rPr>
              <w:t>шт</w:t>
            </w:r>
            <w:proofErr w:type="spellEnd"/>
          </w:p>
        </w:tc>
      </w:tr>
    </w:tbl>
    <w:p w:rsidR="007E54C4" w:rsidRPr="00C87BCB" w:rsidRDefault="007E54C4" w:rsidP="007E54C4">
      <w:pPr>
        <w:rPr>
          <w:sz w:val="28"/>
          <w:szCs w:val="28"/>
        </w:rPr>
      </w:pPr>
    </w:p>
    <w:p w:rsidR="005E6BD2" w:rsidRPr="00C87BCB" w:rsidRDefault="005E6BD2" w:rsidP="007E54C4">
      <w:pPr>
        <w:rPr>
          <w:sz w:val="28"/>
          <w:szCs w:val="28"/>
        </w:rPr>
      </w:pPr>
    </w:p>
    <w:p w:rsidR="005E6BD2" w:rsidRPr="00C87BCB" w:rsidRDefault="005E6BD2" w:rsidP="005E6BD2">
      <w:pPr>
        <w:tabs>
          <w:tab w:val="left" w:pos="284"/>
          <w:tab w:val="left" w:pos="426"/>
        </w:tabs>
        <w:ind w:left="426"/>
        <w:rPr>
          <w:b/>
          <w:sz w:val="28"/>
          <w:szCs w:val="28"/>
        </w:rPr>
      </w:pPr>
      <w:r w:rsidRPr="00C87BCB">
        <w:rPr>
          <w:sz w:val="28"/>
          <w:szCs w:val="28"/>
        </w:rPr>
        <w:t>2.</w:t>
      </w:r>
      <w:r w:rsidRPr="00C87BCB">
        <w:rPr>
          <w:b/>
          <w:sz w:val="28"/>
          <w:szCs w:val="28"/>
        </w:rPr>
        <w:t xml:space="preserve"> ТЕХНИЧЕСКИЕ ХАРАКТЕРИСТИКИ</w:t>
      </w:r>
    </w:p>
    <w:p w:rsidR="005E6BD2" w:rsidRPr="00C87BCB" w:rsidRDefault="005E6BD2" w:rsidP="007E54C4">
      <w:pPr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2"/>
        <w:gridCol w:w="6672"/>
        <w:gridCol w:w="801"/>
        <w:gridCol w:w="1240"/>
      </w:tblGrid>
      <w:tr w:rsidR="007E54C4" w:rsidRPr="00C87BCB" w:rsidTr="0055250F">
        <w:tc>
          <w:tcPr>
            <w:tcW w:w="343" w:type="pct"/>
            <w:shd w:val="clear" w:color="auto" w:fill="auto"/>
          </w:tcPr>
          <w:p w:rsidR="007E54C4" w:rsidRPr="00C87BCB" w:rsidRDefault="007E54C4" w:rsidP="0055250F">
            <w:pPr>
              <w:pStyle w:val="-1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7BCB">
              <w:rPr>
                <w:rFonts w:ascii="Times New Roman" w:hAnsi="Times New Roman"/>
                <w:b/>
                <w:sz w:val="28"/>
                <w:szCs w:val="28"/>
              </w:rPr>
              <w:t>2.1.</w:t>
            </w:r>
          </w:p>
        </w:tc>
        <w:tc>
          <w:tcPr>
            <w:tcW w:w="3566" w:type="pct"/>
            <w:shd w:val="clear" w:color="auto" w:fill="auto"/>
          </w:tcPr>
          <w:p w:rsidR="007E54C4" w:rsidRPr="00C87BCB" w:rsidRDefault="002C023E" w:rsidP="0055250F">
            <w:pPr>
              <w:pStyle w:val="-1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7BC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E3D3D" w:rsidRPr="00C87BCB">
              <w:rPr>
                <w:rFonts w:ascii="Times New Roman" w:hAnsi="Times New Roman"/>
                <w:b/>
                <w:sz w:val="28"/>
                <w:szCs w:val="28"/>
              </w:rPr>
              <w:t xml:space="preserve">Персональный </w:t>
            </w:r>
            <w:r w:rsidR="004E3D3D" w:rsidRPr="00C87BCB">
              <w:rPr>
                <w:rFonts w:ascii="Times New Roman" w:hAnsi="Times New Roman"/>
                <w:sz w:val="28"/>
                <w:szCs w:val="28"/>
              </w:rPr>
              <w:t>к</w:t>
            </w:r>
            <w:r w:rsidR="00E937A0" w:rsidRPr="00C87BCB">
              <w:rPr>
                <w:rFonts w:ascii="Times New Roman" w:hAnsi="Times New Roman"/>
                <w:sz w:val="28"/>
                <w:szCs w:val="28"/>
              </w:rPr>
              <w:t>омпьютер тип «ноутбук»</w:t>
            </w:r>
          </w:p>
        </w:tc>
        <w:tc>
          <w:tcPr>
            <w:tcW w:w="428" w:type="pct"/>
            <w:shd w:val="clear" w:color="auto" w:fill="auto"/>
          </w:tcPr>
          <w:p w:rsidR="007E54C4" w:rsidRPr="00C87BCB" w:rsidRDefault="007E54C4" w:rsidP="0055250F">
            <w:pPr>
              <w:pStyle w:val="-11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7BC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663" w:type="pct"/>
            <w:shd w:val="clear" w:color="auto" w:fill="auto"/>
          </w:tcPr>
          <w:p w:rsidR="007E54C4" w:rsidRPr="00C87BCB" w:rsidRDefault="007E54C4" w:rsidP="0055250F">
            <w:pPr>
              <w:pStyle w:val="-1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7BCB">
              <w:rPr>
                <w:rFonts w:ascii="Times New Roman" w:hAnsi="Times New Roman"/>
                <w:b/>
                <w:sz w:val="28"/>
                <w:szCs w:val="28"/>
              </w:rPr>
              <w:t>1шт</w:t>
            </w:r>
          </w:p>
        </w:tc>
      </w:tr>
    </w:tbl>
    <w:p w:rsidR="007E54C4" w:rsidRPr="00C87BCB" w:rsidRDefault="007E54C4" w:rsidP="007E54C4">
      <w:pPr>
        <w:ind w:left="284"/>
        <w:rPr>
          <w:sz w:val="28"/>
          <w:szCs w:val="28"/>
        </w:rPr>
      </w:pPr>
    </w:p>
    <w:tbl>
      <w:tblPr>
        <w:tblW w:w="96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714"/>
        <w:gridCol w:w="3232"/>
        <w:gridCol w:w="1815"/>
      </w:tblGrid>
      <w:tr w:rsidR="007E54C4" w:rsidRPr="00C87BCB" w:rsidTr="00E2361A">
        <w:tc>
          <w:tcPr>
            <w:tcW w:w="851" w:type="dxa"/>
          </w:tcPr>
          <w:p w:rsidR="007E54C4" w:rsidRPr="00C87BCB" w:rsidRDefault="007E54C4" w:rsidP="0055250F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714" w:type="dxa"/>
          </w:tcPr>
          <w:p w:rsidR="007E54C4" w:rsidRPr="00C87BCB" w:rsidRDefault="007E54C4" w:rsidP="0055250F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3232" w:type="dxa"/>
          </w:tcPr>
          <w:p w:rsidR="007E54C4" w:rsidRPr="00C87BCB" w:rsidRDefault="007E54C4" w:rsidP="0055250F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1815" w:type="dxa"/>
          </w:tcPr>
          <w:p w:rsidR="007E54C4" w:rsidRPr="00C87BCB" w:rsidRDefault="007E54C4" w:rsidP="0055250F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Примечание</w:t>
            </w:r>
          </w:p>
        </w:tc>
      </w:tr>
      <w:tr w:rsidR="007E54C4" w:rsidRPr="00C87BCB" w:rsidTr="00E2361A">
        <w:tc>
          <w:tcPr>
            <w:tcW w:w="851" w:type="dxa"/>
          </w:tcPr>
          <w:p w:rsidR="007E54C4" w:rsidRPr="00C87BCB" w:rsidRDefault="00E2361A" w:rsidP="00E2361A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2.1.1</w:t>
            </w:r>
          </w:p>
        </w:tc>
        <w:tc>
          <w:tcPr>
            <w:tcW w:w="3714" w:type="dxa"/>
          </w:tcPr>
          <w:p w:rsidR="007E54C4" w:rsidRPr="00C87BCB" w:rsidRDefault="003F02FC" w:rsidP="0055250F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  <w:lang w:val="en-US"/>
              </w:rPr>
              <w:t xml:space="preserve"> </w:t>
            </w:r>
            <w:r w:rsidR="004E3D3D" w:rsidRPr="00C87BCB">
              <w:rPr>
                <w:sz w:val="28"/>
                <w:szCs w:val="28"/>
              </w:rPr>
              <w:t>Пр</w:t>
            </w:r>
            <w:r w:rsidR="00E2361A" w:rsidRPr="00C87BCB">
              <w:rPr>
                <w:sz w:val="28"/>
                <w:szCs w:val="28"/>
              </w:rPr>
              <w:t>о</w:t>
            </w:r>
            <w:r w:rsidR="004E3D3D" w:rsidRPr="00C87BCB">
              <w:rPr>
                <w:sz w:val="28"/>
                <w:szCs w:val="28"/>
              </w:rPr>
              <w:t>цессор</w:t>
            </w:r>
          </w:p>
        </w:tc>
        <w:tc>
          <w:tcPr>
            <w:tcW w:w="3232" w:type="dxa"/>
          </w:tcPr>
          <w:p w:rsidR="007E54C4" w:rsidRPr="00C87BCB" w:rsidRDefault="003F02FC" w:rsidP="0055250F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4E3D3D" w:rsidRPr="00C87BCB">
              <w:rPr>
                <w:sz w:val="28"/>
                <w:szCs w:val="28"/>
                <w:lang w:val="en-US"/>
              </w:rPr>
              <w:t>Intel</w:t>
            </w:r>
            <w:r w:rsidR="004E3D3D" w:rsidRPr="00C87BCB">
              <w:rPr>
                <w:sz w:val="28"/>
                <w:szCs w:val="28"/>
              </w:rPr>
              <w:t xml:space="preserve"> 10 </w:t>
            </w:r>
            <w:r w:rsidR="00E2361A" w:rsidRPr="00C87BCB">
              <w:rPr>
                <w:sz w:val="28"/>
                <w:szCs w:val="28"/>
              </w:rPr>
              <w:t>поколения или новее, минимум два ядра</w:t>
            </w:r>
          </w:p>
        </w:tc>
        <w:tc>
          <w:tcPr>
            <w:tcW w:w="1815" w:type="dxa"/>
          </w:tcPr>
          <w:p w:rsidR="007E54C4" w:rsidRPr="009B2911" w:rsidRDefault="007E54C4" w:rsidP="0055250F">
            <w:pPr>
              <w:tabs>
                <w:tab w:val="left" w:pos="720"/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7E54C4" w:rsidRPr="00C87BCB" w:rsidTr="00E2361A">
        <w:trPr>
          <w:trHeight w:val="744"/>
        </w:trPr>
        <w:tc>
          <w:tcPr>
            <w:tcW w:w="851" w:type="dxa"/>
          </w:tcPr>
          <w:p w:rsidR="007E54C4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2.1.2</w:t>
            </w:r>
            <w:r w:rsidR="00792FD8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714" w:type="dxa"/>
          </w:tcPr>
          <w:p w:rsidR="007E54C4" w:rsidRPr="00C87BCB" w:rsidRDefault="00E2361A" w:rsidP="0055250F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Оперативная память</w:t>
            </w:r>
          </w:p>
        </w:tc>
        <w:tc>
          <w:tcPr>
            <w:tcW w:w="3232" w:type="dxa"/>
          </w:tcPr>
          <w:p w:rsidR="007E54C4" w:rsidRPr="00C87BCB" w:rsidRDefault="003F02FC" w:rsidP="0055250F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E2361A" w:rsidRPr="00C87BCB">
              <w:rPr>
                <w:sz w:val="28"/>
                <w:szCs w:val="28"/>
              </w:rPr>
              <w:t>Не менее 8 Гб</w:t>
            </w:r>
          </w:p>
        </w:tc>
        <w:tc>
          <w:tcPr>
            <w:tcW w:w="1815" w:type="dxa"/>
          </w:tcPr>
          <w:p w:rsidR="007E54C4" w:rsidRPr="00C87BCB" w:rsidRDefault="007E54C4" w:rsidP="0055250F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7E54C4" w:rsidRPr="00C87BCB" w:rsidTr="00E2361A">
        <w:tc>
          <w:tcPr>
            <w:tcW w:w="851" w:type="dxa"/>
          </w:tcPr>
          <w:p w:rsidR="007E54C4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2.1.3</w:t>
            </w:r>
            <w:r w:rsidR="00792FD8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714" w:type="dxa"/>
          </w:tcPr>
          <w:p w:rsidR="007E54C4" w:rsidRPr="00C87BCB" w:rsidRDefault="00E2361A" w:rsidP="0055250F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>Накопитель</w:t>
            </w:r>
          </w:p>
        </w:tc>
        <w:tc>
          <w:tcPr>
            <w:tcW w:w="3232" w:type="dxa"/>
          </w:tcPr>
          <w:p w:rsidR="007E54C4" w:rsidRPr="00C87BCB" w:rsidRDefault="00E2361A" w:rsidP="0055250F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Твердотельный , объемом не менее 256 Гб</w:t>
            </w:r>
          </w:p>
        </w:tc>
        <w:tc>
          <w:tcPr>
            <w:tcW w:w="1815" w:type="dxa"/>
          </w:tcPr>
          <w:p w:rsidR="007E54C4" w:rsidRPr="00C87BCB" w:rsidRDefault="007E54C4" w:rsidP="0055250F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2C023E" w:rsidRPr="00C87BCB" w:rsidTr="00E2361A">
        <w:tc>
          <w:tcPr>
            <w:tcW w:w="851" w:type="dxa"/>
          </w:tcPr>
          <w:p w:rsidR="002C023E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2.1.4</w:t>
            </w:r>
            <w:r w:rsidR="00792FD8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714" w:type="dxa"/>
          </w:tcPr>
          <w:p w:rsidR="002C023E" w:rsidRPr="00C87BCB" w:rsidRDefault="003F02FC" w:rsidP="0055250F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 </w:t>
            </w:r>
            <w:r w:rsidR="00E2361A" w:rsidRPr="00C87BCB">
              <w:rPr>
                <w:color w:val="000000"/>
                <w:sz w:val="28"/>
                <w:szCs w:val="28"/>
              </w:rPr>
              <w:t>Время работы в автономном режиме</w:t>
            </w:r>
          </w:p>
        </w:tc>
        <w:tc>
          <w:tcPr>
            <w:tcW w:w="3232" w:type="dxa"/>
          </w:tcPr>
          <w:p w:rsidR="002C023E" w:rsidRPr="00C87BCB" w:rsidRDefault="00E2361A" w:rsidP="0055250F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Не менее 2,5 часа</w:t>
            </w:r>
          </w:p>
        </w:tc>
        <w:tc>
          <w:tcPr>
            <w:tcW w:w="1815" w:type="dxa"/>
          </w:tcPr>
          <w:p w:rsidR="002C023E" w:rsidRPr="00C87BCB" w:rsidRDefault="002C023E" w:rsidP="0055250F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7E54C4" w:rsidRPr="00C87BCB" w:rsidRDefault="007E54C4" w:rsidP="007E54C4">
      <w:pPr>
        <w:spacing w:line="288" w:lineRule="auto"/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42"/>
        <w:gridCol w:w="6672"/>
        <w:gridCol w:w="801"/>
        <w:gridCol w:w="1240"/>
      </w:tblGrid>
      <w:tr w:rsidR="002C023E" w:rsidRPr="00C87BCB" w:rsidTr="0041665D">
        <w:tc>
          <w:tcPr>
            <w:tcW w:w="343" w:type="pct"/>
            <w:shd w:val="clear" w:color="auto" w:fill="auto"/>
          </w:tcPr>
          <w:p w:rsidR="002C023E" w:rsidRPr="00C87BCB" w:rsidRDefault="00E937A0" w:rsidP="0041665D">
            <w:pPr>
              <w:pStyle w:val="-1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7BCB">
              <w:rPr>
                <w:rFonts w:ascii="Times New Roman" w:hAnsi="Times New Roman"/>
                <w:b/>
                <w:sz w:val="28"/>
                <w:szCs w:val="28"/>
              </w:rPr>
              <w:t>2.2</w:t>
            </w:r>
            <w:r w:rsidR="002C023E" w:rsidRPr="00C87BC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566" w:type="pct"/>
            <w:shd w:val="clear" w:color="auto" w:fill="auto"/>
          </w:tcPr>
          <w:p w:rsidR="002C023E" w:rsidRPr="00C87BCB" w:rsidRDefault="002C023E" w:rsidP="00E937A0">
            <w:pPr>
              <w:pStyle w:val="-1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7BC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937A0" w:rsidRPr="00C87BCB">
              <w:rPr>
                <w:rFonts w:ascii="Times New Roman" w:hAnsi="Times New Roman"/>
                <w:sz w:val="28"/>
                <w:szCs w:val="28"/>
              </w:rPr>
              <w:t xml:space="preserve">Программное обеспечение </w:t>
            </w:r>
          </w:p>
        </w:tc>
        <w:tc>
          <w:tcPr>
            <w:tcW w:w="428" w:type="pct"/>
            <w:shd w:val="clear" w:color="auto" w:fill="auto"/>
          </w:tcPr>
          <w:p w:rsidR="002C023E" w:rsidRPr="00C87BCB" w:rsidRDefault="002C023E" w:rsidP="0041665D">
            <w:pPr>
              <w:pStyle w:val="-11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7BCB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663" w:type="pct"/>
            <w:shd w:val="clear" w:color="auto" w:fill="auto"/>
          </w:tcPr>
          <w:p w:rsidR="002C023E" w:rsidRPr="00C87BCB" w:rsidRDefault="002C023E" w:rsidP="0041665D">
            <w:pPr>
              <w:pStyle w:val="-11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C87BCB">
              <w:rPr>
                <w:rFonts w:ascii="Times New Roman" w:hAnsi="Times New Roman"/>
                <w:b/>
                <w:sz w:val="28"/>
                <w:szCs w:val="28"/>
              </w:rPr>
              <w:t>1шт</w:t>
            </w:r>
          </w:p>
        </w:tc>
      </w:tr>
    </w:tbl>
    <w:p w:rsidR="002C023E" w:rsidRPr="00C87BCB" w:rsidRDefault="002C023E" w:rsidP="002C023E">
      <w:pPr>
        <w:ind w:left="284"/>
        <w:rPr>
          <w:sz w:val="28"/>
          <w:szCs w:val="28"/>
        </w:rPr>
      </w:pPr>
    </w:p>
    <w:tbl>
      <w:tblPr>
        <w:tblW w:w="96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707"/>
        <w:gridCol w:w="2239"/>
        <w:gridCol w:w="1815"/>
      </w:tblGrid>
      <w:tr w:rsidR="002C023E" w:rsidRPr="00C87BCB" w:rsidTr="00E2361A">
        <w:tc>
          <w:tcPr>
            <w:tcW w:w="851" w:type="dxa"/>
          </w:tcPr>
          <w:p w:rsidR="002C023E" w:rsidRPr="00C87BCB" w:rsidRDefault="002C023E" w:rsidP="0041665D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707" w:type="dxa"/>
          </w:tcPr>
          <w:p w:rsidR="002C023E" w:rsidRPr="00C87BCB" w:rsidRDefault="002C023E" w:rsidP="0041665D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2239" w:type="dxa"/>
          </w:tcPr>
          <w:p w:rsidR="002C023E" w:rsidRPr="00C87BCB" w:rsidRDefault="002C023E" w:rsidP="0041665D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1815" w:type="dxa"/>
          </w:tcPr>
          <w:p w:rsidR="002C023E" w:rsidRPr="00C87BCB" w:rsidRDefault="002C023E" w:rsidP="0041665D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Примечание</w:t>
            </w:r>
          </w:p>
        </w:tc>
      </w:tr>
      <w:tr w:rsidR="002C023E" w:rsidRPr="00C87BCB" w:rsidTr="00E2361A">
        <w:tc>
          <w:tcPr>
            <w:tcW w:w="851" w:type="dxa"/>
          </w:tcPr>
          <w:p w:rsidR="002C023E" w:rsidRPr="00C87BCB" w:rsidRDefault="00E2361A" w:rsidP="00E2361A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2.2.1</w:t>
            </w:r>
            <w:r w:rsidR="005E6BD2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07" w:type="dxa"/>
          </w:tcPr>
          <w:p w:rsidR="002C023E" w:rsidRPr="00C87BCB" w:rsidRDefault="005E6BD2" w:rsidP="0041665D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024DE" w:rsidRPr="00C87BCB">
              <w:rPr>
                <w:sz w:val="28"/>
                <w:szCs w:val="28"/>
              </w:rPr>
              <w:t>База</w:t>
            </w:r>
            <w:r w:rsidR="00792FD8" w:rsidRPr="00C87BCB">
              <w:rPr>
                <w:sz w:val="28"/>
                <w:szCs w:val="28"/>
              </w:rPr>
              <w:t xml:space="preserve"> данных пациентов</w:t>
            </w:r>
          </w:p>
        </w:tc>
        <w:tc>
          <w:tcPr>
            <w:tcW w:w="2239" w:type="dxa"/>
          </w:tcPr>
          <w:p w:rsidR="002C023E" w:rsidRPr="00C87BCB" w:rsidRDefault="003F02FC" w:rsidP="0041665D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E2361A" w:rsidRPr="00C87BCB">
              <w:rPr>
                <w:sz w:val="28"/>
                <w:szCs w:val="28"/>
              </w:rPr>
              <w:t>Выпол</w:t>
            </w:r>
            <w:r w:rsidR="005024DE" w:rsidRPr="00C87BCB">
              <w:rPr>
                <w:sz w:val="28"/>
                <w:szCs w:val="28"/>
              </w:rPr>
              <w:t>н</w:t>
            </w:r>
            <w:r w:rsidR="00E2361A" w:rsidRPr="00C87BCB">
              <w:rPr>
                <w:sz w:val="28"/>
                <w:szCs w:val="28"/>
              </w:rPr>
              <w:t>ен</w:t>
            </w:r>
            <w:r w:rsidR="005024DE" w:rsidRPr="00C87BCB">
              <w:rPr>
                <w:sz w:val="28"/>
                <w:szCs w:val="28"/>
              </w:rPr>
              <w:t>ие</w:t>
            </w:r>
          </w:p>
        </w:tc>
        <w:tc>
          <w:tcPr>
            <w:tcW w:w="1815" w:type="dxa"/>
          </w:tcPr>
          <w:p w:rsidR="002C023E" w:rsidRPr="00C87BCB" w:rsidRDefault="002C023E" w:rsidP="0041665D">
            <w:pPr>
              <w:tabs>
                <w:tab w:val="left" w:pos="720"/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4E3D3D" w:rsidRPr="00C87BCB" w:rsidTr="00E2361A">
        <w:trPr>
          <w:trHeight w:val="744"/>
        </w:trPr>
        <w:tc>
          <w:tcPr>
            <w:tcW w:w="851" w:type="dxa"/>
          </w:tcPr>
          <w:p w:rsidR="004E3D3D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lastRenderedPageBreak/>
              <w:t>2.2.2.1</w:t>
            </w:r>
            <w:r w:rsidR="004E3D3D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07" w:type="dxa"/>
            <w:vMerge w:val="restart"/>
          </w:tcPr>
          <w:p w:rsidR="004E3D3D" w:rsidRPr="00C87BCB" w:rsidRDefault="004E3D3D" w:rsidP="005024DE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E2361A" w:rsidRPr="00C87BCB">
              <w:rPr>
                <w:sz w:val="28"/>
                <w:szCs w:val="28"/>
              </w:rPr>
              <w:t>Расчёт</w:t>
            </w:r>
            <w:r w:rsidRPr="00C87BCB">
              <w:rPr>
                <w:sz w:val="28"/>
                <w:szCs w:val="28"/>
              </w:rPr>
              <w:t xml:space="preserve"> следующих параметров:</w:t>
            </w:r>
            <w:r w:rsidR="00E2361A" w:rsidRPr="00C87BCB">
              <w:rPr>
                <w:sz w:val="28"/>
                <w:szCs w:val="28"/>
              </w:rPr>
              <w:t xml:space="preserve"> </w:t>
            </w:r>
            <w:r w:rsidRPr="00C87BCB">
              <w:rPr>
                <w:sz w:val="28"/>
                <w:szCs w:val="28"/>
              </w:rPr>
              <w:t xml:space="preserve"> </w:t>
            </w:r>
          </w:p>
          <w:p w:rsidR="004E3D3D" w:rsidRPr="00C87BCB" w:rsidRDefault="004E3D3D" w:rsidP="0041665D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 </w:t>
            </w:r>
          </w:p>
          <w:p w:rsidR="004E3D3D" w:rsidRPr="00C87BCB" w:rsidRDefault="004E3D3D" w:rsidP="0041665D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 </w:t>
            </w:r>
          </w:p>
          <w:p w:rsidR="004E3D3D" w:rsidRPr="00C87BCB" w:rsidRDefault="004E3D3D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239" w:type="dxa"/>
          </w:tcPr>
          <w:p w:rsidR="004E3D3D" w:rsidRPr="00C87BCB" w:rsidRDefault="004E3D3D" w:rsidP="0041665D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количества эпизодов рефлюкса</w:t>
            </w:r>
          </w:p>
        </w:tc>
        <w:tc>
          <w:tcPr>
            <w:tcW w:w="1815" w:type="dxa"/>
          </w:tcPr>
          <w:p w:rsidR="004E3D3D" w:rsidRPr="00C87BCB" w:rsidRDefault="004E3D3D" w:rsidP="0041665D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4E3D3D" w:rsidRPr="00C87BCB" w:rsidTr="00E2361A">
        <w:tc>
          <w:tcPr>
            <w:tcW w:w="851" w:type="dxa"/>
          </w:tcPr>
          <w:p w:rsidR="004E3D3D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2.2.2.2</w:t>
            </w:r>
            <w:r w:rsidR="004E3D3D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07" w:type="dxa"/>
            <w:vMerge/>
          </w:tcPr>
          <w:p w:rsidR="004E3D3D" w:rsidRPr="00C87BCB" w:rsidRDefault="004E3D3D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4E3D3D" w:rsidRPr="00C87BCB" w:rsidRDefault="004E3D3D" w:rsidP="0041665D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Времени </w:t>
            </w:r>
            <w:proofErr w:type="spellStart"/>
            <w:r w:rsidRPr="00C87BCB">
              <w:rPr>
                <w:sz w:val="28"/>
                <w:szCs w:val="28"/>
              </w:rPr>
              <w:t>закисления</w:t>
            </w:r>
            <w:proofErr w:type="spellEnd"/>
            <w:r w:rsidRPr="00C87BCB">
              <w:rPr>
                <w:sz w:val="28"/>
                <w:szCs w:val="28"/>
              </w:rPr>
              <w:t xml:space="preserve"> пищевода</w:t>
            </w:r>
          </w:p>
        </w:tc>
        <w:tc>
          <w:tcPr>
            <w:tcW w:w="1815" w:type="dxa"/>
          </w:tcPr>
          <w:p w:rsidR="004E3D3D" w:rsidRPr="00C87BCB" w:rsidRDefault="004E3D3D" w:rsidP="0041665D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4E3D3D" w:rsidRPr="00C87BCB" w:rsidTr="00E2361A">
        <w:tc>
          <w:tcPr>
            <w:tcW w:w="851" w:type="dxa"/>
          </w:tcPr>
          <w:p w:rsidR="004E3D3D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2.2.2.3</w:t>
            </w:r>
            <w:r w:rsidR="004E3D3D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07" w:type="dxa"/>
            <w:vMerge/>
          </w:tcPr>
          <w:p w:rsidR="004E3D3D" w:rsidRPr="00C87BCB" w:rsidRDefault="004E3D3D" w:rsidP="005E6BD2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239" w:type="dxa"/>
          </w:tcPr>
          <w:p w:rsidR="004E3D3D" w:rsidRPr="00C87BCB" w:rsidRDefault="004E3D3D" w:rsidP="0041665D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ассоциации жалоб с эпизодами ГЭР</w:t>
            </w:r>
          </w:p>
        </w:tc>
        <w:tc>
          <w:tcPr>
            <w:tcW w:w="1815" w:type="dxa"/>
          </w:tcPr>
          <w:p w:rsidR="004E3D3D" w:rsidRPr="00C87BCB" w:rsidRDefault="004E3D3D" w:rsidP="0041665D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4E3D3D" w:rsidRPr="00C87BCB" w:rsidTr="00E2361A">
        <w:tc>
          <w:tcPr>
            <w:tcW w:w="851" w:type="dxa"/>
          </w:tcPr>
          <w:p w:rsidR="004E3D3D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2.2.2.4</w:t>
            </w:r>
            <w:r w:rsidR="004E3D3D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07" w:type="dxa"/>
            <w:vMerge/>
          </w:tcPr>
          <w:p w:rsidR="004E3D3D" w:rsidRPr="00C87BCB" w:rsidRDefault="004E3D3D" w:rsidP="005E6BD2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239" w:type="dxa"/>
          </w:tcPr>
          <w:p w:rsidR="004E3D3D" w:rsidRPr="00C87BCB" w:rsidRDefault="004E3D3D" w:rsidP="0041665D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Индексов </w:t>
            </w:r>
            <w:proofErr w:type="spellStart"/>
            <w:r w:rsidRPr="00C87BCB">
              <w:rPr>
                <w:sz w:val="28"/>
                <w:szCs w:val="28"/>
              </w:rPr>
              <w:t>ДеМеестра</w:t>
            </w:r>
            <w:proofErr w:type="spellEnd"/>
            <w:r w:rsidRPr="00C87BCB">
              <w:rPr>
                <w:sz w:val="28"/>
                <w:szCs w:val="28"/>
              </w:rPr>
              <w:t xml:space="preserve"> и </w:t>
            </w:r>
            <w:proofErr w:type="spellStart"/>
            <w:r w:rsidRPr="00C87BCB">
              <w:rPr>
                <w:sz w:val="28"/>
                <w:szCs w:val="28"/>
              </w:rPr>
              <w:t>БоИкс</w:t>
            </w:r>
            <w:proofErr w:type="spellEnd"/>
            <w:r w:rsidRPr="00C87BCB">
              <w:rPr>
                <w:sz w:val="28"/>
                <w:szCs w:val="28"/>
              </w:rPr>
              <w:t xml:space="preserve"> </w:t>
            </w:r>
            <w:proofErr w:type="spellStart"/>
            <w:r w:rsidRPr="00C87BCB">
              <w:rPr>
                <w:sz w:val="28"/>
                <w:szCs w:val="28"/>
              </w:rPr>
              <w:t>Очоа</w:t>
            </w:r>
            <w:proofErr w:type="spellEnd"/>
          </w:p>
        </w:tc>
        <w:tc>
          <w:tcPr>
            <w:tcW w:w="1815" w:type="dxa"/>
          </w:tcPr>
          <w:p w:rsidR="004E3D3D" w:rsidRPr="00C87BCB" w:rsidRDefault="004E3D3D" w:rsidP="0041665D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E937A0" w:rsidRPr="00C87BCB" w:rsidRDefault="00E937A0" w:rsidP="007E54C4">
      <w:pPr>
        <w:rPr>
          <w:sz w:val="28"/>
          <w:szCs w:val="28"/>
        </w:rPr>
      </w:pPr>
    </w:p>
    <w:p w:rsidR="00E937A0" w:rsidRPr="00C87BCB" w:rsidRDefault="00E937A0" w:rsidP="007E54C4">
      <w:pPr>
        <w:rPr>
          <w:sz w:val="28"/>
          <w:szCs w:val="28"/>
        </w:rPr>
      </w:pPr>
      <w:r w:rsidRPr="00C87BCB">
        <w:rPr>
          <w:sz w:val="28"/>
          <w:szCs w:val="28"/>
        </w:rPr>
        <w:t xml:space="preserve">2.3     Носимое </w:t>
      </w:r>
      <w:r w:rsidR="0083360D" w:rsidRPr="00C87BCB">
        <w:rPr>
          <w:sz w:val="28"/>
          <w:szCs w:val="28"/>
        </w:rPr>
        <w:t>устройство</w:t>
      </w:r>
      <w:r w:rsidRPr="00C87BCB">
        <w:rPr>
          <w:sz w:val="28"/>
          <w:szCs w:val="28"/>
        </w:rPr>
        <w:t xml:space="preserve"> для регистрации импеданса и рН                1 </w:t>
      </w:r>
      <w:proofErr w:type="spellStart"/>
      <w:r w:rsidRPr="00C87BCB">
        <w:rPr>
          <w:sz w:val="28"/>
          <w:szCs w:val="28"/>
        </w:rPr>
        <w:t>шт</w:t>
      </w:r>
      <w:proofErr w:type="spellEnd"/>
    </w:p>
    <w:p w:rsidR="00E937A0" w:rsidRPr="00C87BCB" w:rsidRDefault="00E937A0" w:rsidP="007E54C4">
      <w:pPr>
        <w:rPr>
          <w:sz w:val="28"/>
          <w:szCs w:val="28"/>
        </w:rPr>
      </w:pPr>
    </w:p>
    <w:tbl>
      <w:tblPr>
        <w:tblW w:w="96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051"/>
        <w:gridCol w:w="1895"/>
        <w:gridCol w:w="1815"/>
      </w:tblGrid>
      <w:tr w:rsidR="00E937A0" w:rsidRPr="00C87BCB" w:rsidTr="00B71CC3">
        <w:tc>
          <w:tcPr>
            <w:tcW w:w="851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051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1895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Примечание</w:t>
            </w:r>
          </w:p>
        </w:tc>
      </w:tr>
      <w:tr w:rsidR="005E6BD2" w:rsidRPr="00C87BCB" w:rsidTr="00B71CC3">
        <w:tc>
          <w:tcPr>
            <w:tcW w:w="851" w:type="dxa"/>
          </w:tcPr>
          <w:p w:rsidR="005E6BD2" w:rsidRPr="00C87BCB" w:rsidRDefault="00E2361A" w:rsidP="00E2361A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2.3.1</w:t>
            </w:r>
            <w:r w:rsidR="005E6BD2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51" w:type="dxa"/>
          </w:tcPr>
          <w:p w:rsidR="005E6BD2" w:rsidRPr="00C87BCB" w:rsidRDefault="005E6BD2" w:rsidP="005E6BD2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Работа от элементов питания</w:t>
            </w:r>
          </w:p>
        </w:tc>
        <w:tc>
          <w:tcPr>
            <w:tcW w:w="1895" w:type="dxa"/>
          </w:tcPr>
          <w:p w:rsidR="005E6BD2" w:rsidRPr="00C87BCB" w:rsidRDefault="005024DE" w:rsidP="005E6BD2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Не менее 24 часов</w:t>
            </w:r>
          </w:p>
        </w:tc>
        <w:tc>
          <w:tcPr>
            <w:tcW w:w="1815" w:type="dxa"/>
          </w:tcPr>
          <w:p w:rsidR="005E6BD2" w:rsidRPr="00C87BCB" w:rsidRDefault="005E6BD2" w:rsidP="005E6BD2">
            <w:pPr>
              <w:tabs>
                <w:tab w:val="left" w:pos="720"/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*</w:t>
            </w:r>
          </w:p>
        </w:tc>
      </w:tr>
      <w:tr w:rsidR="005E6BD2" w:rsidRPr="00C87BCB" w:rsidTr="00B71CC3">
        <w:trPr>
          <w:trHeight w:val="744"/>
        </w:trPr>
        <w:tc>
          <w:tcPr>
            <w:tcW w:w="851" w:type="dxa"/>
          </w:tcPr>
          <w:p w:rsidR="005E6BD2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2.3.2</w:t>
            </w:r>
          </w:p>
        </w:tc>
        <w:tc>
          <w:tcPr>
            <w:tcW w:w="5051" w:type="dxa"/>
          </w:tcPr>
          <w:p w:rsidR="005E6BD2" w:rsidRPr="00C87BCB" w:rsidRDefault="005E6BD2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Наличие контрольного дисплея</w:t>
            </w:r>
          </w:p>
        </w:tc>
        <w:tc>
          <w:tcPr>
            <w:tcW w:w="1895" w:type="dxa"/>
          </w:tcPr>
          <w:p w:rsidR="005E6BD2" w:rsidRPr="00C87BCB" w:rsidRDefault="005E6BD2" w:rsidP="005E6BD2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024DE" w:rsidRPr="00C87BCB">
              <w:rPr>
                <w:sz w:val="28"/>
                <w:szCs w:val="28"/>
              </w:rPr>
              <w:t>Наличие</w:t>
            </w:r>
          </w:p>
        </w:tc>
        <w:tc>
          <w:tcPr>
            <w:tcW w:w="1815" w:type="dxa"/>
          </w:tcPr>
          <w:p w:rsidR="005E6BD2" w:rsidRPr="00C87BCB" w:rsidRDefault="005E6BD2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5E6BD2" w:rsidRPr="00C87BCB" w:rsidTr="00B71CC3">
        <w:tc>
          <w:tcPr>
            <w:tcW w:w="851" w:type="dxa"/>
          </w:tcPr>
          <w:p w:rsidR="005E6BD2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2.3.3</w:t>
            </w:r>
          </w:p>
        </w:tc>
        <w:tc>
          <w:tcPr>
            <w:tcW w:w="5051" w:type="dxa"/>
          </w:tcPr>
          <w:p w:rsidR="005E6BD2" w:rsidRPr="00C87BCB" w:rsidRDefault="005E6BD2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>Подключение измерительных зондов</w:t>
            </w:r>
          </w:p>
        </w:tc>
        <w:tc>
          <w:tcPr>
            <w:tcW w:w="1895" w:type="dxa"/>
          </w:tcPr>
          <w:p w:rsidR="005E6BD2" w:rsidRPr="00C87BCB" w:rsidRDefault="005E6BD2" w:rsidP="005E6BD2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024DE" w:rsidRPr="00C87BCB">
              <w:rPr>
                <w:sz w:val="28"/>
                <w:szCs w:val="28"/>
              </w:rPr>
              <w:t>Выполнение</w:t>
            </w:r>
          </w:p>
        </w:tc>
        <w:tc>
          <w:tcPr>
            <w:tcW w:w="1815" w:type="dxa"/>
          </w:tcPr>
          <w:p w:rsidR="005E6BD2" w:rsidRPr="00C87BCB" w:rsidRDefault="005E6BD2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5E6BD2" w:rsidRPr="00C87BCB" w:rsidTr="00B71CC3">
        <w:tc>
          <w:tcPr>
            <w:tcW w:w="851" w:type="dxa"/>
          </w:tcPr>
          <w:p w:rsidR="005E6BD2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2.3.4</w:t>
            </w:r>
            <w:r w:rsidR="00792FD8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51" w:type="dxa"/>
          </w:tcPr>
          <w:p w:rsidR="005E6BD2" w:rsidRPr="00C87BCB" w:rsidRDefault="005E6BD2" w:rsidP="005E6BD2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>Чехол с системой крепления на пациенте</w:t>
            </w:r>
          </w:p>
        </w:tc>
        <w:tc>
          <w:tcPr>
            <w:tcW w:w="1895" w:type="dxa"/>
          </w:tcPr>
          <w:p w:rsidR="005E6BD2" w:rsidRPr="00C87BCB" w:rsidRDefault="005E6BD2" w:rsidP="005E6BD2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15" w:type="dxa"/>
          </w:tcPr>
          <w:p w:rsidR="005E6BD2" w:rsidRPr="00C87BCB" w:rsidRDefault="005E6BD2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5E6BD2" w:rsidRPr="00C87BCB" w:rsidTr="00B71CC3">
        <w:tc>
          <w:tcPr>
            <w:tcW w:w="851" w:type="dxa"/>
          </w:tcPr>
          <w:p w:rsidR="005E6BD2" w:rsidRPr="00C87BCB" w:rsidRDefault="00E2361A" w:rsidP="00E2361A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2.3.5</w:t>
            </w:r>
            <w:r w:rsidR="00792FD8"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51" w:type="dxa"/>
          </w:tcPr>
          <w:p w:rsidR="005E6BD2" w:rsidRPr="00C87BCB" w:rsidRDefault="005E6BD2" w:rsidP="005E6BD2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 Подключение к персональному компьютеру(ноутбуку)</w:t>
            </w:r>
          </w:p>
        </w:tc>
        <w:tc>
          <w:tcPr>
            <w:tcW w:w="1895" w:type="dxa"/>
          </w:tcPr>
          <w:p w:rsidR="005E6BD2" w:rsidRPr="00C87BCB" w:rsidRDefault="005E6BD2" w:rsidP="005E6BD2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024DE" w:rsidRPr="00C87BCB">
              <w:rPr>
                <w:sz w:val="28"/>
                <w:szCs w:val="28"/>
              </w:rPr>
              <w:t>Выполнение</w:t>
            </w:r>
          </w:p>
        </w:tc>
        <w:tc>
          <w:tcPr>
            <w:tcW w:w="1815" w:type="dxa"/>
          </w:tcPr>
          <w:p w:rsidR="005E6BD2" w:rsidRPr="00C87BCB" w:rsidRDefault="005E6BD2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5E6BD2" w:rsidRPr="00C87BCB" w:rsidTr="00B71CC3">
        <w:tc>
          <w:tcPr>
            <w:tcW w:w="851" w:type="dxa"/>
          </w:tcPr>
          <w:p w:rsidR="005E6BD2" w:rsidRPr="00C87BCB" w:rsidRDefault="00E2361A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2.3.6</w:t>
            </w:r>
          </w:p>
        </w:tc>
        <w:tc>
          <w:tcPr>
            <w:tcW w:w="5051" w:type="dxa"/>
          </w:tcPr>
          <w:p w:rsidR="005E6BD2" w:rsidRPr="00C87BCB" w:rsidRDefault="00792FD8" w:rsidP="005E6BD2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>Запись 2х каналов рН</w:t>
            </w:r>
          </w:p>
        </w:tc>
        <w:tc>
          <w:tcPr>
            <w:tcW w:w="1895" w:type="dxa"/>
          </w:tcPr>
          <w:p w:rsidR="005E6BD2" w:rsidRPr="00C87BCB" w:rsidRDefault="005024DE" w:rsidP="005E6BD2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Выполнение</w:t>
            </w:r>
          </w:p>
        </w:tc>
        <w:tc>
          <w:tcPr>
            <w:tcW w:w="1815" w:type="dxa"/>
          </w:tcPr>
          <w:p w:rsidR="005E6BD2" w:rsidRPr="00C87BCB" w:rsidRDefault="005E6BD2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792FD8" w:rsidRPr="00C87BCB" w:rsidTr="00B71CC3">
        <w:tc>
          <w:tcPr>
            <w:tcW w:w="851" w:type="dxa"/>
          </w:tcPr>
          <w:p w:rsidR="00792FD8" w:rsidRPr="00C87BCB" w:rsidRDefault="00E2361A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2.3.7</w:t>
            </w:r>
          </w:p>
        </w:tc>
        <w:tc>
          <w:tcPr>
            <w:tcW w:w="5051" w:type="dxa"/>
          </w:tcPr>
          <w:p w:rsidR="00792FD8" w:rsidRPr="00C87BCB" w:rsidRDefault="00792FD8" w:rsidP="005E6BD2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>Запись до 10 каналов импеданса</w:t>
            </w:r>
          </w:p>
        </w:tc>
        <w:tc>
          <w:tcPr>
            <w:tcW w:w="1895" w:type="dxa"/>
          </w:tcPr>
          <w:p w:rsidR="00792FD8" w:rsidRPr="00C87BCB" w:rsidRDefault="005024DE" w:rsidP="005E6BD2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Выполнение</w:t>
            </w:r>
          </w:p>
        </w:tc>
        <w:tc>
          <w:tcPr>
            <w:tcW w:w="1815" w:type="dxa"/>
          </w:tcPr>
          <w:p w:rsidR="00792FD8" w:rsidRPr="00C87BCB" w:rsidRDefault="00792FD8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792FD8" w:rsidRPr="00C87BCB" w:rsidTr="00B71CC3">
        <w:tc>
          <w:tcPr>
            <w:tcW w:w="851" w:type="dxa"/>
          </w:tcPr>
          <w:p w:rsidR="00792FD8" w:rsidRPr="00C87BCB" w:rsidRDefault="00E2361A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2.3.8</w:t>
            </w:r>
          </w:p>
        </w:tc>
        <w:tc>
          <w:tcPr>
            <w:tcW w:w="5051" w:type="dxa"/>
          </w:tcPr>
          <w:p w:rsidR="00792FD8" w:rsidRPr="00C87BCB" w:rsidRDefault="00792FD8" w:rsidP="005E6BD2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>Наличие сигнальных кнопок</w:t>
            </w:r>
          </w:p>
        </w:tc>
        <w:tc>
          <w:tcPr>
            <w:tcW w:w="1895" w:type="dxa"/>
          </w:tcPr>
          <w:p w:rsidR="00792FD8" w:rsidRDefault="00792FD8" w:rsidP="005E6BD2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>«Еда», «Боль», «Сон».</w:t>
            </w:r>
          </w:p>
          <w:p w:rsidR="008A2084" w:rsidRPr="00C87BCB" w:rsidRDefault="008A2084" w:rsidP="005E6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«Лекарство»</w:t>
            </w:r>
          </w:p>
        </w:tc>
        <w:tc>
          <w:tcPr>
            <w:tcW w:w="1815" w:type="dxa"/>
          </w:tcPr>
          <w:p w:rsidR="00792FD8" w:rsidRPr="00C87BCB" w:rsidRDefault="00792FD8" w:rsidP="005E6BD2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E937A0" w:rsidRPr="00C87BCB" w:rsidRDefault="00E937A0" w:rsidP="007E54C4">
      <w:pPr>
        <w:rPr>
          <w:sz w:val="28"/>
          <w:szCs w:val="28"/>
        </w:rPr>
      </w:pPr>
    </w:p>
    <w:p w:rsidR="00E937A0" w:rsidRPr="00C87BCB" w:rsidRDefault="00E937A0" w:rsidP="007E54C4">
      <w:pPr>
        <w:rPr>
          <w:sz w:val="28"/>
          <w:szCs w:val="28"/>
        </w:rPr>
      </w:pPr>
    </w:p>
    <w:p w:rsidR="00E937A0" w:rsidRPr="00C87BCB" w:rsidRDefault="00E937A0" w:rsidP="007E54C4">
      <w:pPr>
        <w:rPr>
          <w:sz w:val="28"/>
          <w:szCs w:val="28"/>
        </w:rPr>
      </w:pPr>
      <w:r w:rsidRPr="00C87BCB">
        <w:rPr>
          <w:sz w:val="28"/>
          <w:szCs w:val="28"/>
        </w:rPr>
        <w:t>2.4       Зонды(катетеры) для регистрации рН и импеданса</w:t>
      </w:r>
    </w:p>
    <w:p w:rsidR="00E937A0" w:rsidRPr="00C87BCB" w:rsidRDefault="00E937A0" w:rsidP="007E54C4">
      <w:pPr>
        <w:rPr>
          <w:sz w:val="28"/>
          <w:szCs w:val="28"/>
        </w:rPr>
      </w:pPr>
      <w:r w:rsidRPr="00C87BCB">
        <w:rPr>
          <w:sz w:val="28"/>
          <w:szCs w:val="28"/>
        </w:rPr>
        <w:t xml:space="preserve">2.4.1    Зонды(катетеры) для регистрации рН и импеданса для           </w:t>
      </w:r>
    </w:p>
    <w:p w:rsidR="00E937A0" w:rsidRPr="00C87BCB" w:rsidRDefault="00E937A0" w:rsidP="007E54C4">
      <w:pPr>
        <w:rPr>
          <w:sz w:val="28"/>
          <w:szCs w:val="28"/>
        </w:rPr>
      </w:pPr>
      <w:r w:rsidRPr="00C87BCB">
        <w:rPr>
          <w:sz w:val="28"/>
          <w:szCs w:val="28"/>
        </w:rPr>
        <w:t xml:space="preserve">            новорожденных                                                 </w:t>
      </w:r>
      <w:r w:rsidR="0083360D" w:rsidRPr="00C87BCB">
        <w:rPr>
          <w:sz w:val="28"/>
          <w:szCs w:val="28"/>
        </w:rPr>
        <w:t xml:space="preserve">                              2</w:t>
      </w:r>
      <w:r w:rsidR="003F02FC" w:rsidRPr="00C87BCB">
        <w:rPr>
          <w:sz w:val="28"/>
          <w:szCs w:val="28"/>
        </w:rPr>
        <w:t>0</w:t>
      </w:r>
      <w:r w:rsidRPr="00C87BCB">
        <w:rPr>
          <w:sz w:val="28"/>
          <w:szCs w:val="28"/>
        </w:rPr>
        <w:t xml:space="preserve"> </w:t>
      </w:r>
      <w:proofErr w:type="spellStart"/>
      <w:r w:rsidRPr="00C87BCB">
        <w:rPr>
          <w:sz w:val="28"/>
          <w:szCs w:val="28"/>
        </w:rPr>
        <w:t>шт</w:t>
      </w:r>
      <w:proofErr w:type="spellEnd"/>
    </w:p>
    <w:tbl>
      <w:tblPr>
        <w:tblW w:w="96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268"/>
        <w:gridCol w:w="1815"/>
      </w:tblGrid>
      <w:tr w:rsidR="00E937A0" w:rsidRPr="00C87BCB" w:rsidTr="00B71CC3">
        <w:tc>
          <w:tcPr>
            <w:tcW w:w="851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2268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Примечание</w:t>
            </w:r>
          </w:p>
        </w:tc>
      </w:tr>
      <w:tr w:rsidR="00E937A0" w:rsidRPr="00C87BCB" w:rsidTr="00B71CC3">
        <w:tc>
          <w:tcPr>
            <w:tcW w:w="851" w:type="dxa"/>
          </w:tcPr>
          <w:p w:rsidR="00E937A0" w:rsidRPr="00C87BCB" w:rsidRDefault="00792FD8" w:rsidP="00792FD8">
            <w:pPr>
              <w:tabs>
                <w:tab w:val="left" w:pos="720"/>
                <w:tab w:val="left" w:pos="1260"/>
              </w:tabs>
              <w:ind w:left="710"/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Диаметр </w:t>
            </w:r>
          </w:p>
        </w:tc>
        <w:tc>
          <w:tcPr>
            <w:tcW w:w="2268" w:type="dxa"/>
          </w:tcPr>
          <w:p w:rsidR="00E937A0" w:rsidRPr="00C87BCB" w:rsidRDefault="005024DE" w:rsidP="00792FD8">
            <w:pPr>
              <w:ind w:left="75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Не </w:t>
            </w:r>
            <w:r w:rsidR="00EA69F8">
              <w:rPr>
                <w:sz w:val="28"/>
                <w:szCs w:val="28"/>
              </w:rPr>
              <w:t>более :6</w:t>
            </w:r>
            <w:r w:rsidRPr="00C87BCB">
              <w:rPr>
                <w:sz w:val="28"/>
                <w:szCs w:val="28"/>
              </w:rPr>
              <w:t xml:space="preserve"> </w:t>
            </w:r>
            <w:r w:rsidRPr="00C87BCB">
              <w:rPr>
                <w:sz w:val="28"/>
                <w:szCs w:val="28"/>
                <w:lang w:val="en-US"/>
              </w:rPr>
              <w:t>Fr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720"/>
                <w:tab w:val="left" w:pos="1260"/>
              </w:tabs>
              <w:rPr>
                <w:sz w:val="28"/>
                <w:szCs w:val="28"/>
                <w:lang w:val="en-US"/>
              </w:rPr>
            </w:pPr>
          </w:p>
        </w:tc>
      </w:tr>
      <w:tr w:rsidR="00E937A0" w:rsidRPr="00C87BCB" w:rsidTr="00B71CC3">
        <w:trPr>
          <w:trHeight w:val="744"/>
        </w:trPr>
        <w:tc>
          <w:tcPr>
            <w:tcW w:w="851" w:type="dxa"/>
          </w:tcPr>
          <w:p w:rsidR="00E937A0" w:rsidRPr="00C87BCB" w:rsidRDefault="00792FD8" w:rsidP="00792FD8">
            <w:pPr>
              <w:tabs>
                <w:tab w:val="left" w:pos="1260"/>
              </w:tabs>
              <w:ind w:left="710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Количество датчиков рН  </w:t>
            </w:r>
          </w:p>
        </w:tc>
        <w:tc>
          <w:tcPr>
            <w:tcW w:w="2268" w:type="dxa"/>
          </w:tcPr>
          <w:p w:rsidR="00E937A0" w:rsidRPr="00C87BCB" w:rsidRDefault="00E937A0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83360D" w:rsidRPr="00C87BCB">
              <w:rPr>
                <w:sz w:val="28"/>
                <w:szCs w:val="28"/>
              </w:rPr>
              <w:t>1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937A0" w:rsidRPr="00C87BCB" w:rsidTr="00B71CC3">
        <w:tc>
          <w:tcPr>
            <w:tcW w:w="851" w:type="dxa"/>
          </w:tcPr>
          <w:p w:rsidR="00E937A0" w:rsidRPr="00C87BCB" w:rsidRDefault="00792FD8" w:rsidP="00792FD8">
            <w:pPr>
              <w:tabs>
                <w:tab w:val="left" w:pos="1260"/>
              </w:tabs>
              <w:ind w:left="710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Количество </w:t>
            </w:r>
            <w:proofErr w:type="spellStart"/>
            <w:r w:rsidRPr="00C87BCB">
              <w:rPr>
                <w:color w:val="000000"/>
                <w:sz w:val="28"/>
                <w:szCs w:val="28"/>
              </w:rPr>
              <w:t>импедансных</w:t>
            </w:r>
            <w:proofErr w:type="spellEnd"/>
            <w:r w:rsidRPr="00C87BCB">
              <w:rPr>
                <w:color w:val="000000"/>
                <w:sz w:val="28"/>
                <w:szCs w:val="28"/>
              </w:rPr>
              <w:t xml:space="preserve"> датчиков</w:t>
            </w:r>
          </w:p>
        </w:tc>
        <w:tc>
          <w:tcPr>
            <w:tcW w:w="2268" w:type="dxa"/>
          </w:tcPr>
          <w:p w:rsidR="00E937A0" w:rsidRPr="00C87BCB" w:rsidRDefault="00E937A0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E6BD2" w:rsidRPr="00C87BCB">
              <w:rPr>
                <w:sz w:val="28"/>
                <w:szCs w:val="28"/>
              </w:rPr>
              <w:t>Не менее 7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937A0" w:rsidRPr="00C87BCB" w:rsidTr="00B71CC3">
        <w:tc>
          <w:tcPr>
            <w:tcW w:w="851" w:type="dxa"/>
          </w:tcPr>
          <w:p w:rsidR="00E937A0" w:rsidRPr="00C87BCB" w:rsidRDefault="00792FD8" w:rsidP="00792FD8">
            <w:pPr>
              <w:tabs>
                <w:tab w:val="left" w:pos="1260"/>
              </w:tabs>
              <w:ind w:left="710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 Расстояние между </w:t>
            </w:r>
            <w:proofErr w:type="spellStart"/>
            <w:r w:rsidRPr="00C87BCB">
              <w:rPr>
                <w:color w:val="000000"/>
                <w:sz w:val="28"/>
                <w:szCs w:val="28"/>
              </w:rPr>
              <w:t>импеданстными</w:t>
            </w:r>
            <w:proofErr w:type="spellEnd"/>
            <w:r w:rsidRPr="00C87BCB">
              <w:rPr>
                <w:color w:val="000000"/>
                <w:sz w:val="28"/>
                <w:szCs w:val="28"/>
              </w:rPr>
              <w:t xml:space="preserve"> датчиками</w:t>
            </w:r>
          </w:p>
        </w:tc>
        <w:tc>
          <w:tcPr>
            <w:tcW w:w="2268" w:type="dxa"/>
          </w:tcPr>
          <w:p w:rsidR="00E937A0" w:rsidRPr="00C87BCB" w:rsidRDefault="00E937A0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E6BD2" w:rsidRPr="008A2084">
              <w:rPr>
                <w:sz w:val="28"/>
                <w:szCs w:val="28"/>
              </w:rPr>
              <w:t>1,5 см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E937A0" w:rsidRPr="00C87BCB" w:rsidRDefault="00E937A0" w:rsidP="007E54C4">
      <w:pPr>
        <w:rPr>
          <w:sz w:val="28"/>
          <w:szCs w:val="28"/>
        </w:rPr>
      </w:pPr>
    </w:p>
    <w:p w:rsidR="00E937A0" w:rsidRPr="00C87BCB" w:rsidRDefault="00E937A0" w:rsidP="00E937A0">
      <w:pPr>
        <w:rPr>
          <w:sz w:val="28"/>
          <w:szCs w:val="28"/>
        </w:rPr>
      </w:pPr>
      <w:r w:rsidRPr="00C87BCB">
        <w:rPr>
          <w:sz w:val="28"/>
          <w:szCs w:val="28"/>
        </w:rPr>
        <w:t>2.4.</w:t>
      </w:r>
      <w:r w:rsidR="003F02FC" w:rsidRPr="00C87BCB">
        <w:rPr>
          <w:sz w:val="28"/>
          <w:szCs w:val="28"/>
        </w:rPr>
        <w:t>2</w:t>
      </w:r>
      <w:r w:rsidRPr="00C87BCB">
        <w:rPr>
          <w:sz w:val="28"/>
          <w:szCs w:val="28"/>
        </w:rPr>
        <w:t xml:space="preserve">    Зонды(катетеры) для регистрации рН и импеданса</w:t>
      </w:r>
      <w:r w:rsidR="0083360D" w:rsidRPr="00C87BCB">
        <w:rPr>
          <w:sz w:val="28"/>
          <w:szCs w:val="28"/>
        </w:rPr>
        <w:t xml:space="preserve"> </w:t>
      </w:r>
      <w:r w:rsidRPr="00C87BCB">
        <w:rPr>
          <w:sz w:val="28"/>
          <w:szCs w:val="28"/>
        </w:rPr>
        <w:t xml:space="preserve">           </w:t>
      </w:r>
    </w:p>
    <w:p w:rsidR="00E937A0" w:rsidRPr="00C87BCB" w:rsidRDefault="00E937A0" w:rsidP="00E937A0">
      <w:pPr>
        <w:rPr>
          <w:sz w:val="28"/>
          <w:szCs w:val="28"/>
        </w:rPr>
      </w:pPr>
      <w:r w:rsidRPr="00C87BCB">
        <w:rPr>
          <w:sz w:val="28"/>
          <w:szCs w:val="28"/>
        </w:rPr>
        <w:t xml:space="preserve">            </w:t>
      </w:r>
      <w:r w:rsidR="0083360D" w:rsidRPr="00C87BCB">
        <w:rPr>
          <w:sz w:val="28"/>
          <w:szCs w:val="28"/>
        </w:rPr>
        <w:t>педиатрический</w:t>
      </w:r>
      <w:r w:rsidRPr="00C87BCB">
        <w:rPr>
          <w:sz w:val="28"/>
          <w:szCs w:val="28"/>
        </w:rPr>
        <w:t xml:space="preserve">    </w:t>
      </w:r>
      <w:r w:rsidR="0083360D" w:rsidRPr="00C87BCB">
        <w:rPr>
          <w:sz w:val="28"/>
          <w:szCs w:val="28"/>
        </w:rPr>
        <w:t xml:space="preserve">             </w:t>
      </w:r>
      <w:r w:rsidRPr="00C87BCB">
        <w:rPr>
          <w:sz w:val="28"/>
          <w:szCs w:val="28"/>
        </w:rPr>
        <w:t xml:space="preserve">                           </w:t>
      </w:r>
      <w:r w:rsidR="003F02FC" w:rsidRPr="00C87BCB">
        <w:rPr>
          <w:sz w:val="28"/>
          <w:szCs w:val="28"/>
        </w:rPr>
        <w:t xml:space="preserve">                                  </w:t>
      </w:r>
      <w:r w:rsidR="0083360D" w:rsidRPr="00C87BCB">
        <w:rPr>
          <w:sz w:val="28"/>
          <w:szCs w:val="28"/>
        </w:rPr>
        <w:t>150</w:t>
      </w:r>
      <w:r w:rsidRPr="00C87BCB">
        <w:rPr>
          <w:sz w:val="28"/>
          <w:szCs w:val="28"/>
        </w:rPr>
        <w:t xml:space="preserve"> </w:t>
      </w:r>
      <w:proofErr w:type="spellStart"/>
      <w:r w:rsidRPr="00C87BCB">
        <w:rPr>
          <w:sz w:val="28"/>
          <w:szCs w:val="28"/>
        </w:rPr>
        <w:t>шт</w:t>
      </w:r>
      <w:proofErr w:type="spellEnd"/>
    </w:p>
    <w:tbl>
      <w:tblPr>
        <w:tblW w:w="96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268"/>
        <w:gridCol w:w="1815"/>
      </w:tblGrid>
      <w:tr w:rsidR="00E937A0" w:rsidRPr="00C87BCB" w:rsidTr="00B71CC3">
        <w:tc>
          <w:tcPr>
            <w:tcW w:w="851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2268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Примечание</w:t>
            </w:r>
          </w:p>
        </w:tc>
      </w:tr>
      <w:tr w:rsidR="00E937A0" w:rsidRPr="00C87BCB" w:rsidTr="00B71CC3">
        <w:tc>
          <w:tcPr>
            <w:tcW w:w="851" w:type="dxa"/>
          </w:tcPr>
          <w:p w:rsidR="00E937A0" w:rsidRPr="00C87BCB" w:rsidRDefault="00792FD8" w:rsidP="00792FD8">
            <w:pPr>
              <w:tabs>
                <w:tab w:val="left" w:pos="720"/>
                <w:tab w:val="left" w:pos="1260"/>
              </w:tabs>
              <w:ind w:left="710"/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Диаметр </w:t>
            </w:r>
          </w:p>
        </w:tc>
        <w:tc>
          <w:tcPr>
            <w:tcW w:w="2268" w:type="dxa"/>
          </w:tcPr>
          <w:p w:rsidR="00E937A0" w:rsidRPr="00C87BCB" w:rsidRDefault="008A2084" w:rsidP="00792FD8">
            <w:pPr>
              <w:ind w:left="75"/>
              <w:rPr>
                <w:sz w:val="28"/>
                <w:szCs w:val="28"/>
                <w:lang w:val="en-US"/>
              </w:rPr>
            </w:pPr>
            <w:r w:rsidRPr="00C87BCB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более :6</w:t>
            </w:r>
            <w:r w:rsidRPr="00C87BCB">
              <w:rPr>
                <w:sz w:val="28"/>
                <w:szCs w:val="28"/>
              </w:rPr>
              <w:t xml:space="preserve"> </w:t>
            </w:r>
            <w:r w:rsidRPr="00C87BCB">
              <w:rPr>
                <w:sz w:val="28"/>
                <w:szCs w:val="28"/>
                <w:lang w:val="en-US"/>
              </w:rPr>
              <w:t>Fr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720"/>
                <w:tab w:val="left" w:pos="1260"/>
              </w:tabs>
              <w:rPr>
                <w:sz w:val="28"/>
                <w:szCs w:val="28"/>
                <w:lang w:val="en-US"/>
              </w:rPr>
            </w:pPr>
          </w:p>
        </w:tc>
      </w:tr>
      <w:tr w:rsidR="00E937A0" w:rsidRPr="00C87BCB" w:rsidTr="00B71CC3">
        <w:trPr>
          <w:trHeight w:val="744"/>
        </w:trPr>
        <w:tc>
          <w:tcPr>
            <w:tcW w:w="851" w:type="dxa"/>
          </w:tcPr>
          <w:p w:rsidR="00E937A0" w:rsidRPr="00C87BCB" w:rsidRDefault="00792FD8" w:rsidP="00792FD8">
            <w:pPr>
              <w:tabs>
                <w:tab w:val="left" w:pos="1260"/>
              </w:tabs>
              <w:ind w:left="710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Количество датчиков рН  </w:t>
            </w:r>
          </w:p>
        </w:tc>
        <w:tc>
          <w:tcPr>
            <w:tcW w:w="2268" w:type="dxa"/>
          </w:tcPr>
          <w:p w:rsidR="00E937A0" w:rsidRPr="00C87BCB" w:rsidRDefault="00E937A0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83360D" w:rsidRPr="00C87BCB">
              <w:rPr>
                <w:sz w:val="28"/>
                <w:szCs w:val="28"/>
              </w:rPr>
              <w:t>1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937A0" w:rsidRPr="00C87BCB" w:rsidTr="00B71CC3">
        <w:tc>
          <w:tcPr>
            <w:tcW w:w="851" w:type="dxa"/>
          </w:tcPr>
          <w:p w:rsidR="00E937A0" w:rsidRPr="00C87BCB" w:rsidRDefault="00E937A0" w:rsidP="00792FD8">
            <w:pPr>
              <w:tabs>
                <w:tab w:val="left" w:pos="1260"/>
              </w:tabs>
              <w:ind w:left="75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Количество </w:t>
            </w:r>
            <w:proofErr w:type="spellStart"/>
            <w:r w:rsidRPr="00C87BCB">
              <w:rPr>
                <w:color w:val="000000"/>
                <w:sz w:val="28"/>
                <w:szCs w:val="28"/>
              </w:rPr>
              <w:t>импедансных</w:t>
            </w:r>
            <w:proofErr w:type="spellEnd"/>
            <w:r w:rsidRPr="00C87BCB">
              <w:rPr>
                <w:color w:val="000000"/>
                <w:sz w:val="28"/>
                <w:szCs w:val="28"/>
              </w:rPr>
              <w:t xml:space="preserve"> датчиков</w:t>
            </w:r>
          </w:p>
        </w:tc>
        <w:tc>
          <w:tcPr>
            <w:tcW w:w="2268" w:type="dxa"/>
          </w:tcPr>
          <w:p w:rsidR="00E937A0" w:rsidRPr="00C87BCB" w:rsidRDefault="00E937A0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E6BD2" w:rsidRPr="00C87BCB">
              <w:rPr>
                <w:sz w:val="28"/>
                <w:szCs w:val="28"/>
              </w:rPr>
              <w:t>Не менее 7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937A0" w:rsidRPr="00C87BCB" w:rsidTr="00B71CC3">
        <w:tc>
          <w:tcPr>
            <w:tcW w:w="851" w:type="dxa"/>
          </w:tcPr>
          <w:p w:rsidR="00E937A0" w:rsidRPr="00C87BCB" w:rsidRDefault="00792FD8" w:rsidP="00792FD8">
            <w:pPr>
              <w:tabs>
                <w:tab w:val="left" w:pos="1260"/>
              </w:tabs>
              <w:ind w:left="75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 Расстояние между </w:t>
            </w:r>
            <w:proofErr w:type="spellStart"/>
            <w:r w:rsidRPr="00C87BCB">
              <w:rPr>
                <w:color w:val="000000"/>
                <w:sz w:val="28"/>
                <w:szCs w:val="28"/>
              </w:rPr>
              <w:t>импеданстными</w:t>
            </w:r>
            <w:proofErr w:type="spellEnd"/>
            <w:r w:rsidRPr="00C87BCB">
              <w:rPr>
                <w:color w:val="000000"/>
                <w:sz w:val="28"/>
                <w:szCs w:val="28"/>
              </w:rPr>
              <w:t xml:space="preserve"> датчиками</w:t>
            </w:r>
          </w:p>
        </w:tc>
        <w:tc>
          <w:tcPr>
            <w:tcW w:w="2268" w:type="dxa"/>
          </w:tcPr>
          <w:p w:rsidR="00E937A0" w:rsidRPr="00C87BCB" w:rsidRDefault="00E937A0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E6BD2" w:rsidRPr="00C87BCB">
              <w:rPr>
                <w:sz w:val="28"/>
                <w:szCs w:val="28"/>
              </w:rPr>
              <w:t>2,0 см</w:t>
            </w:r>
          </w:p>
        </w:tc>
        <w:tc>
          <w:tcPr>
            <w:tcW w:w="1815" w:type="dxa"/>
          </w:tcPr>
          <w:p w:rsidR="00E937A0" w:rsidRPr="00C87BCB" w:rsidRDefault="00E937A0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E937A0" w:rsidRPr="00C87BCB" w:rsidRDefault="00E937A0" w:rsidP="007E54C4">
      <w:pPr>
        <w:rPr>
          <w:sz w:val="28"/>
          <w:szCs w:val="28"/>
        </w:rPr>
      </w:pPr>
    </w:p>
    <w:p w:rsidR="003F02FC" w:rsidRPr="00C87BCB" w:rsidRDefault="003F02FC" w:rsidP="003F02FC">
      <w:pPr>
        <w:rPr>
          <w:sz w:val="28"/>
          <w:szCs w:val="28"/>
        </w:rPr>
      </w:pPr>
      <w:r w:rsidRPr="00C87BCB">
        <w:rPr>
          <w:sz w:val="28"/>
          <w:szCs w:val="28"/>
        </w:rPr>
        <w:t>2.4.3    Зонды(катетеры) для регистрации рН и импеданса</w:t>
      </w:r>
      <w:r w:rsidR="0083360D" w:rsidRPr="00C87BCB">
        <w:rPr>
          <w:sz w:val="28"/>
          <w:szCs w:val="28"/>
        </w:rPr>
        <w:t xml:space="preserve"> </w:t>
      </w:r>
      <w:r w:rsidRPr="00C87BCB">
        <w:rPr>
          <w:sz w:val="28"/>
          <w:szCs w:val="28"/>
        </w:rPr>
        <w:t xml:space="preserve">           </w:t>
      </w:r>
    </w:p>
    <w:p w:rsidR="003F02FC" w:rsidRPr="00C87BCB" w:rsidRDefault="003F02FC" w:rsidP="003F02FC">
      <w:pPr>
        <w:rPr>
          <w:sz w:val="28"/>
          <w:szCs w:val="28"/>
        </w:rPr>
      </w:pPr>
      <w:r w:rsidRPr="00C87BCB">
        <w:rPr>
          <w:sz w:val="28"/>
          <w:szCs w:val="28"/>
        </w:rPr>
        <w:t xml:space="preserve">            </w:t>
      </w:r>
      <w:r w:rsidR="0083360D" w:rsidRPr="00C87BCB">
        <w:rPr>
          <w:sz w:val="28"/>
          <w:szCs w:val="28"/>
        </w:rPr>
        <w:t>педиатрический</w:t>
      </w:r>
      <w:r w:rsidRPr="00C87BCB">
        <w:rPr>
          <w:sz w:val="28"/>
          <w:szCs w:val="28"/>
        </w:rPr>
        <w:t xml:space="preserve">                                                                                  </w:t>
      </w:r>
      <w:r w:rsidR="0083360D" w:rsidRPr="00C87BCB">
        <w:rPr>
          <w:sz w:val="28"/>
          <w:szCs w:val="28"/>
        </w:rPr>
        <w:t>10</w:t>
      </w:r>
      <w:r w:rsidRPr="00C87BCB">
        <w:rPr>
          <w:sz w:val="28"/>
          <w:szCs w:val="28"/>
        </w:rPr>
        <w:t xml:space="preserve"> </w:t>
      </w:r>
      <w:proofErr w:type="spellStart"/>
      <w:r w:rsidRPr="00C87BCB">
        <w:rPr>
          <w:sz w:val="28"/>
          <w:szCs w:val="28"/>
        </w:rPr>
        <w:t>шт</w:t>
      </w:r>
      <w:proofErr w:type="spellEnd"/>
    </w:p>
    <w:tbl>
      <w:tblPr>
        <w:tblW w:w="96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268"/>
        <w:gridCol w:w="1815"/>
      </w:tblGrid>
      <w:tr w:rsidR="003F02FC" w:rsidRPr="00C87BCB" w:rsidTr="00B71CC3">
        <w:tc>
          <w:tcPr>
            <w:tcW w:w="851" w:type="dxa"/>
          </w:tcPr>
          <w:p w:rsidR="003F02FC" w:rsidRPr="00C87BCB" w:rsidRDefault="003F02FC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2268" w:type="dxa"/>
          </w:tcPr>
          <w:p w:rsidR="003F02FC" w:rsidRPr="00C87BCB" w:rsidRDefault="003F02FC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Примечание</w:t>
            </w:r>
          </w:p>
        </w:tc>
      </w:tr>
      <w:tr w:rsidR="003F02FC" w:rsidRPr="00C87BCB" w:rsidTr="00B71CC3">
        <w:tc>
          <w:tcPr>
            <w:tcW w:w="851" w:type="dxa"/>
          </w:tcPr>
          <w:p w:rsidR="003F02FC" w:rsidRPr="00C87BCB" w:rsidRDefault="00792FD8" w:rsidP="00792FD8">
            <w:pPr>
              <w:tabs>
                <w:tab w:val="left" w:pos="720"/>
                <w:tab w:val="left" w:pos="1260"/>
              </w:tabs>
              <w:ind w:left="75"/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Диаметр </w:t>
            </w:r>
          </w:p>
        </w:tc>
        <w:tc>
          <w:tcPr>
            <w:tcW w:w="2268" w:type="dxa"/>
          </w:tcPr>
          <w:p w:rsidR="003F02FC" w:rsidRPr="00C87BCB" w:rsidRDefault="008A2084" w:rsidP="00792FD8">
            <w:pPr>
              <w:ind w:left="75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более :6</w:t>
            </w:r>
            <w:r w:rsidRPr="00C87BCB">
              <w:rPr>
                <w:sz w:val="28"/>
                <w:szCs w:val="28"/>
              </w:rPr>
              <w:t xml:space="preserve"> </w:t>
            </w:r>
            <w:r w:rsidRPr="00C87BCB">
              <w:rPr>
                <w:sz w:val="28"/>
                <w:szCs w:val="28"/>
                <w:lang w:val="en-US"/>
              </w:rPr>
              <w:t>Fr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720"/>
                <w:tab w:val="left" w:pos="1260"/>
              </w:tabs>
              <w:rPr>
                <w:sz w:val="28"/>
                <w:szCs w:val="28"/>
                <w:lang w:val="en-US"/>
              </w:rPr>
            </w:pPr>
          </w:p>
        </w:tc>
      </w:tr>
      <w:tr w:rsidR="003F02FC" w:rsidRPr="00C87BCB" w:rsidTr="00B71CC3">
        <w:trPr>
          <w:trHeight w:val="744"/>
        </w:trPr>
        <w:tc>
          <w:tcPr>
            <w:tcW w:w="851" w:type="dxa"/>
          </w:tcPr>
          <w:p w:rsidR="003F02FC" w:rsidRPr="00C87BCB" w:rsidRDefault="00792FD8" w:rsidP="00792FD8">
            <w:pPr>
              <w:tabs>
                <w:tab w:val="left" w:pos="1260"/>
              </w:tabs>
              <w:ind w:left="75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Количество датчиков рН  </w:t>
            </w:r>
          </w:p>
        </w:tc>
        <w:tc>
          <w:tcPr>
            <w:tcW w:w="2268" w:type="dxa"/>
          </w:tcPr>
          <w:p w:rsidR="003F02FC" w:rsidRPr="00C87BCB" w:rsidRDefault="003F02FC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83360D" w:rsidRPr="00C87BCB">
              <w:rPr>
                <w:sz w:val="28"/>
                <w:szCs w:val="28"/>
              </w:rPr>
              <w:t>2</w:t>
            </w:r>
            <w:r w:rsidR="005E6BD2" w:rsidRPr="00C87BCB">
              <w:rPr>
                <w:sz w:val="28"/>
                <w:szCs w:val="28"/>
              </w:rPr>
              <w:t xml:space="preserve"> (расстояние 8 см)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3F02FC" w:rsidRPr="00C87BCB" w:rsidTr="00B71CC3">
        <w:tc>
          <w:tcPr>
            <w:tcW w:w="851" w:type="dxa"/>
          </w:tcPr>
          <w:p w:rsidR="003F02FC" w:rsidRPr="00C87BCB" w:rsidRDefault="00792FD8" w:rsidP="00792FD8">
            <w:pPr>
              <w:tabs>
                <w:tab w:val="left" w:pos="1260"/>
              </w:tabs>
              <w:ind w:left="75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Количество </w:t>
            </w:r>
            <w:proofErr w:type="spellStart"/>
            <w:r w:rsidRPr="00C87BCB">
              <w:rPr>
                <w:color w:val="000000"/>
                <w:sz w:val="28"/>
                <w:szCs w:val="28"/>
              </w:rPr>
              <w:t>импедансных</w:t>
            </w:r>
            <w:proofErr w:type="spellEnd"/>
            <w:r w:rsidRPr="00C87BCB">
              <w:rPr>
                <w:color w:val="000000"/>
                <w:sz w:val="28"/>
                <w:szCs w:val="28"/>
              </w:rPr>
              <w:t xml:space="preserve"> датчиков</w:t>
            </w:r>
          </w:p>
        </w:tc>
        <w:tc>
          <w:tcPr>
            <w:tcW w:w="2268" w:type="dxa"/>
          </w:tcPr>
          <w:p w:rsidR="003F02FC" w:rsidRPr="00C87BCB" w:rsidRDefault="003F02FC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E6BD2" w:rsidRPr="00C87BCB">
              <w:rPr>
                <w:sz w:val="28"/>
                <w:szCs w:val="28"/>
              </w:rPr>
              <w:t>Не менее 7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3F02FC" w:rsidRPr="00C87BCB" w:rsidTr="00B71CC3">
        <w:tc>
          <w:tcPr>
            <w:tcW w:w="851" w:type="dxa"/>
          </w:tcPr>
          <w:p w:rsidR="003F02FC" w:rsidRPr="00C87BCB" w:rsidRDefault="00792FD8" w:rsidP="00792FD8">
            <w:pPr>
              <w:tabs>
                <w:tab w:val="left" w:pos="1260"/>
              </w:tabs>
              <w:ind w:left="75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 Расстояние между </w:t>
            </w:r>
            <w:proofErr w:type="spellStart"/>
            <w:r w:rsidRPr="00C87BCB">
              <w:rPr>
                <w:color w:val="000000"/>
                <w:sz w:val="28"/>
                <w:szCs w:val="28"/>
              </w:rPr>
              <w:t>импеданстными</w:t>
            </w:r>
            <w:proofErr w:type="spellEnd"/>
            <w:r w:rsidRPr="00C87BCB">
              <w:rPr>
                <w:color w:val="000000"/>
                <w:sz w:val="28"/>
                <w:szCs w:val="28"/>
              </w:rPr>
              <w:t xml:space="preserve"> датчиками</w:t>
            </w:r>
          </w:p>
        </w:tc>
        <w:tc>
          <w:tcPr>
            <w:tcW w:w="2268" w:type="dxa"/>
          </w:tcPr>
          <w:p w:rsidR="003F02FC" w:rsidRPr="00C87BCB" w:rsidRDefault="003F02FC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E6BD2" w:rsidRPr="00C87BCB">
              <w:rPr>
                <w:sz w:val="28"/>
                <w:szCs w:val="28"/>
              </w:rPr>
              <w:t>2,0 см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E937A0" w:rsidRPr="00C87BCB" w:rsidRDefault="00E937A0" w:rsidP="007E54C4">
      <w:pPr>
        <w:rPr>
          <w:sz w:val="28"/>
          <w:szCs w:val="28"/>
        </w:rPr>
      </w:pPr>
    </w:p>
    <w:p w:rsidR="003F02FC" w:rsidRPr="00C87BCB" w:rsidRDefault="003F02FC" w:rsidP="003F02FC">
      <w:pPr>
        <w:rPr>
          <w:sz w:val="28"/>
          <w:szCs w:val="28"/>
        </w:rPr>
      </w:pPr>
      <w:r w:rsidRPr="00C87BCB">
        <w:rPr>
          <w:sz w:val="28"/>
          <w:szCs w:val="28"/>
        </w:rPr>
        <w:t xml:space="preserve">2.4.4    Зонды(катетеры) для регистрации рН и импеданса для           </w:t>
      </w:r>
    </w:p>
    <w:p w:rsidR="003F02FC" w:rsidRPr="00C87BCB" w:rsidRDefault="003F02FC" w:rsidP="003F02FC">
      <w:pPr>
        <w:rPr>
          <w:sz w:val="28"/>
          <w:szCs w:val="28"/>
        </w:rPr>
      </w:pPr>
      <w:r w:rsidRPr="00C87BCB">
        <w:rPr>
          <w:sz w:val="28"/>
          <w:szCs w:val="28"/>
        </w:rPr>
        <w:t xml:space="preserve">            взрослых                                                                            </w:t>
      </w:r>
      <w:r w:rsidR="0083360D" w:rsidRPr="00C87BCB">
        <w:rPr>
          <w:sz w:val="28"/>
          <w:szCs w:val="28"/>
        </w:rPr>
        <w:t xml:space="preserve">                2</w:t>
      </w:r>
      <w:r w:rsidRPr="00C87BCB">
        <w:rPr>
          <w:sz w:val="28"/>
          <w:szCs w:val="28"/>
        </w:rPr>
        <w:t xml:space="preserve">0 </w:t>
      </w:r>
      <w:proofErr w:type="spellStart"/>
      <w:r w:rsidRPr="00C87BCB">
        <w:rPr>
          <w:sz w:val="28"/>
          <w:szCs w:val="28"/>
        </w:rPr>
        <w:t>шт</w:t>
      </w:r>
      <w:proofErr w:type="spellEnd"/>
    </w:p>
    <w:tbl>
      <w:tblPr>
        <w:tblW w:w="96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268"/>
        <w:gridCol w:w="1815"/>
      </w:tblGrid>
      <w:tr w:rsidR="003F02FC" w:rsidRPr="00C87BCB" w:rsidTr="00B71CC3">
        <w:tc>
          <w:tcPr>
            <w:tcW w:w="851" w:type="dxa"/>
          </w:tcPr>
          <w:p w:rsidR="003F02FC" w:rsidRPr="00C87BCB" w:rsidRDefault="003F02FC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2268" w:type="dxa"/>
          </w:tcPr>
          <w:p w:rsidR="003F02FC" w:rsidRPr="00C87BCB" w:rsidRDefault="003F02FC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1080"/>
              </w:tabs>
              <w:rPr>
                <w:b/>
                <w:sz w:val="28"/>
                <w:szCs w:val="28"/>
              </w:rPr>
            </w:pPr>
            <w:r w:rsidRPr="00C87BCB">
              <w:rPr>
                <w:b/>
                <w:sz w:val="28"/>
                <w:szCs w:val="28"/>
              </w:rPr>
              <w:t>Примечание</w:t>
            </w:r>
          </w:p>
        </w:tc>
      </w:tr>
      <w:tr w:rsidR="003F02FC" w:rsidRPr="00C87BCB" w:rsidTr="00B71CC3">
        <w:tc>
          <w:tcPr>
            <w:tcW w:w="851" w:type="dxa"/>
          </w:tcPr>
          <w:p w:rsidR="003F02FC" w:rsidRPr="00C87BCB" w:rsidRDefault="00792FD8" w:rsidP="00792FD8">
            <w:pPr>
              <w:tabs>
                <w:tab w:val="left" w:pos="720"/>
                <w:tab w:val="left" w:pos="1260"/>
              </w:tabs>
              <w:ind w:left="75"/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72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Диаметр </w:t>
            </w:r>
          </w:p>
        </w:tc>
        <w:tc>
          <w:tcPr>
            <w:tcW w:w="2268" w:type="dxa"/>
          </w:tcPr>
          <w:p w:rsidR="003F02FC" w:rsidRPr="008A2084" w:rsidRDefault="008A2084" w:rsidP="008A2084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Не </w:t>
            </w:r>
            <w:r>
              <w:rPr>
                <w:sz w:val="28"/>
                <w:szCs w:val="28"/>
              </w:rPr>
              <w:t>более :6</w:t>
            </w:r>
            <w:r w:rsidRPr="00C87BCB">
              <w:rPr>
                <w:sz w:val="28"/>
                <w:szCs w:val="28"/>
              </w:rPr>
              <w:t xml:space="preserve"> </w:t>
            </w:r>
            <w:r w:rsidRPr="00C87BCB">
              <w:rPr>
                <w:sz w:val="28"/>
                <w:szCs w:val="28"/>
                <w:lang w:val="en-US"/>
              </w:rPr>
              <w:t>Fr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720"/>
                <w:tab w:val="left" w:pos="1260"/>
              </w:tabs>
              <w:rPr>
                <w:sz w:val="28"/>
                <w:szCs w:val="28"/>
                <w:lang w:val="en-US"/>
              </w:rPr>
            </w:pPr>
          </w:p>
        </w:tc>
      </w:tr>
      <w:tr w:rsidR="003F02FC" w:rsidRPr="00C87BCB" w:rsidTr="00B71CC3">
        <w:trPr>
          <w:trHeight w:val="744"/>
        </w:trPr>
        <w:tc>
          <w:tcPr>
            <w:tcW w:w="851" w:type="dxa"/>
          </w:tcPr>
          <w:p w:rsidR="003F02FC" w:rsidRPr="00C87BCB" w:rsidRDefault="00792FD8" w:rsidP="00792FD8">
            <w:pPr>
              <w:tabs>
                <w:tab w:val="left" w:pos="1260"/>
              </w:tabs>
              <w:ind w:left="75"/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Количество датчиков рН  </w:t>
            </w:r>
          </w:p>
        </w:tc>
        <w:tc>
          <w:tcPr>
            <w:tcW w:w="2268" w:type="dxa"/>
          </w:tcPr>
          <w:p w:rsidR="003F02FC" w:rsidRPr="00C87BCB" w:rsidRDefault="003F02FC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E6BD2" w:rsidRPr="00C87BCB">
              <w:rPr>
                <w:sz w:val="28"/>
                <w:szCs w:val="28"/>
              </w:rPr>
              <w:t>2( расстояние 12 см)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3F02FC" w:rsidRPr="00C87BCB" w:rsidTr="00B71CC3">
        <w:tc>
          <w:tcPr>
            <w:tcW w:w="851" w:type="dxa"/>
          </w:tcPr>
          <w:p w:rsidR="003F02FC" w:rsidRPr="00C87BCB" w:rsidRDefault="003F02FC" w:rsidP="00792FD8">
            <w:pPr>
              <w:numPr>
                <w:ilvl w:val="0"/>
                <w:numId w:val="12"/>
              </w:numPr>
              <w:tabs>
                <w:tab w:val="left" w:pos="1260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Количество </w:t>
            </w:r>
            <w:proofErr w:type="spellStart"/>
            <w:r w:rsidRPr="00C87BCB">
              <w:rPr>
                <w:color w:val="000000"/>
                <w:sz w:val="28"/>
                <w:szCs w:val="28"/>
              </w:rPr>
              <w:t>импедансных</w:t>
            </w:r>
            <w:proofErr w:type="spellEnd"/>
            <w:r w:rsidRPr="00C87BCB">
              <w:rPr>
                <w:color w:val="000000"/>
                <w:sz w:val="28"/>
                <w:szCs w:val="28"/>
              </w:rPr>
              <w:t xml:space="preserve"> датчиков</w:t>
            </w:r>
          </w:p>
        </w:tc>
        <w:tc>
          <w:tcPr>
            <w:tcW w:w="2268" w:type="dxa"/>
          </w:tcPr>
          <w:p w:rsidR="003F02FC" w:rsidRPr="00C87BCB" w:rsidRDefault="003F02FC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E6BD2" w:rsidRPr="00C87BCB">
              <w:rPr>
                <w:sz w:val="28"/>
                <w:szCs w:val="28"/>
              </w:rPr>
              <w:t>Не менее 7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3F02FC" w:rsidRPr="00C87BCB" w:rsidTr="00B71CC3">
        <w:tc>
          <w:tcPr>
            <w:tcW w:w="851" w:type="dxa"/>
          </w:tcPr>
          <w:p w:rsidR="003F02FC" w:rsidRPr="00C87BCB" w:rsidRDefault="003F02FC" w:rsidP="00792FD8">
            <w:pPr>
              <w:numPr>
                <w:ilvl w:val="0"/>
                <w:numId w:val="12"/>
              </w:numPr>
              <w:tabs>
                <w:tab w:val="left" w:pos="1260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color w:val="000000"/>
                <w:sz w:val="28"/>
                <w:szCs w:val="28"/>
              </w:rPr>
            </w:pPr>
            <w:r w:rsidRPr="00C87BCB">
              <w:rPr>
                <w:color w:val="000000"/>
                <w:sz w:val="28"/>
                <w:szCs w:val="28"/>
              </w:rPr>
              <w:t xml:space="preserve"> Расстояние между </w:t>
            </w:r>
            <w:proofErr w:type="spellStart"/>
            <w:r w:rsidRPr="00C87BCB">
              <w:rPr>
                <w:color w:val="000000"/>
                <w:sz w:val="28"/>
                <w:szCs w:val="28"/>
              </w:rPr>
              <w:t>импеданстными</w:t>
            </w:r>
            <w:proofErr w:type="spellEnd"/>
            <w:r w:rsidRPr="00C87BCB">
              <w:rPr>
                <w:color w:val="000000"/>
                <w:sz w:val="28"/>
                <w:szCs w:val="28"/>
              </w:rPr>
              <w:t xml:space="preserve"> датчиками</w:t>
            </w:r>
          </w:p>
        </w:tc>
        <w:tc>
          <w:tcPr>
            <w:tcW w:w="2268" w:type="dxa"/>
          </w:tcPr>
          <w:p w:rsidR="003F02FC" w:rsidRPr="00C87BCB" w:rsidRDefault="003F02FC" w:rsidP="00B71CC3">
            <w:pPr>
              <w:rPr>
                <w:sz w:val="28"/>
                <w:szCs w:val="28"/>
              </w:rPr>
            </w:pPr>
            <w:r w:rsidRPr="00C87BCB">
              <w:rPr>
                <w:sz w:val="28"/>
                <w:szCs w:val="28"/>
              </w:rPr>
              <w:t xml:space="preserve"> </w:t>
            </w:r>
            <w:r w:rsidR="005E6BD2" w:rsidRPr="00C87BCB">
              <w:rPr>
                <w:sz w:val="28"/>
                <w:szCs w:val="28"/>
              </w:rPr>
              <w:t>2,0 см</w:t>
            </w:r>
          </w:p>
        </w:tc>
        <w:tc>
          <w:tcPr>
            <w:tcW w:w="1815" w:type="dxa"/>
          </w:tcPr>
          <w:p w:rsidR="003F02FC" w:rsidRPr="00C87BCB" w:rsidRDefault="003F02FC" w:rsidP="00B71CC3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E937A0" w:rsidRPr="00C87BCB" w:rsidRDefault="00E937A0" w:rsidP="007E54C4">
      <w:pPr>
        <w:rPr>
          <w:sz w:val="28"/>
          <w:szCs w:val="28"/>
        </w:rPr>
      </w:pPr>
    </w:p>
    <w:p w:rsidR="007E54C4" w:rsidRPr="00C87BCB" w:rsidRDefault="007E54C4" w:rsidP="007E54C4">
      <w:pPr>
        <w:rPr>
          <w:sz w:val="28"/>
          <w:szCs w:val="28"/>
        </w:rPr>
      </w:pPr>
      <w:r w:rsidRPr="00C87BCB">
        <w:rPr>
          <w:sz w:val="28"/>
          <w:szCs w:val="28"/>
        </w:rPr>
        <w:t xml:space="preserve">*) данные требования технического задания определяют </w:t>
      </w:r>
      <w:r w:rsidR="00347D73" w:rsidRPr="00C87BCB">
        <w:rPr>
          <w:sz w:val="28"/>
          <w:szCs w:val="28"/>
        </w:rPr>
        <w:t xml:space="preserve">работоспособность  </w:t>
      </w:r>
      <w:r w:rsidRPr="00C87BCB">
        <w:rPr>
          <w:sz w:val="28"/>
          <w:szCs w:val="28"/>
        </w:rPr>
        <w:t xml:space="preserve"> оборудования</w:t>
      </w:r>
      <w:r w:rsidR="008A2084">
        <w:rPr>
          <w:sz w:val="28"/>
          <w:szCs w:val="28"/>
        </w:rPr>
        <w:t>,</w:t>
      </w:r>
      <w:r w:rsidR="00347D73" w:rsidRPr="00C87BCB">
        <w:rPr>
          <w:sz w:val="28"/>
          <w:szCs w:val="28"/>
        </w:rPr>
        <w:t xml:space="preserve"> </w:t>
      </w:r>
      <w:r w:rsidRPr="00C87BCB">
        <w:rPr>
          <w:sz w:val="28"/>
          <w:szCs w:val="28"/>
        </w:rPr>
        <w:t>несоответствие по ним приведет к отклонению предложения.</w:t>
      </w:r>
    </w:p>
    <w:p w:rsidR="007E54C4" w:rsidRPr="00C87BCB" w:rsidRDefault="003A5717" w:rsidP="007E54C4">
      <w:pPr>
        <w:rPr>
          <w:b/>
          <w:sz w:val="28"/>
          <w:szCs w:val="28"/>
        </w:rPr>
      </w:pPr>
      <w:r w:rsidRPr="00C87BCB">
        <w:rPr>
          <w:b/>
          <w:sz w:val="28"/>
          <w:szCs w:val="28"/>
        </w:rPr>
        <w:t xml:space="preserve"> </w:t>
      </w:r>
    </w:p>
    <w:p w:rsidR="00347D73" w:rsidRDefault="00347D73" w:rsidP="00347D73">
      <w:pPr>
        <w:pStyle w:val="a7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87BCB">
        <w:rPr>
          <w:rFonts w:ascii="Times New Roman" w:eastAsia="MS Mincho" w:hAnsi="Times New Roman" w:cs="Times New Roman"/>
          <w:sz w:val="28"/>
          <w:szCs w:val="28"/>
          <w:lang w:eastAsia="ja-JP"/>
        </w:rPr>
        <w:t>На товары имеющие сроки годности, годность на дату поставки товара        должна составлять не менее 80% от общего срока годности, устан</w:t>
      </w:r>
      <w:r w:rsidRPr="00662FF5">
        <w:rPr>
          <w:rFonts w:ascii="Times New Roman" w:eastAsia="MS Mincho" w:hAnsi="Times New Roman" w:cs="Times New Roman"/>
          <w:sz w:val="28"/>
          <w:szCs w:val="28"/>
          <w:lang w:eastAsia="ja-JP"/>
        </w:rPr>
        <w:t>овленного заводом - изготовителем.</w:t>
      </w:r>
    </w:p>
    <w:p w:rsidR="00347D73" w:rsidRPr="009B2911" w:rsidRDefault="00347D73" w:rsidP="002355CE">
      <w:pPr>
        <w:pStyle w:val="a7"/>
        <w:numPr>
          <w:ilvl w:val="1"/>
          <w:numId w:val="10"/>
        </w:numPr>
        <w:spacing w:after="0" w:line="240" w:lineRule="auto"/>
        <w:ind w:left="0" w:firstLine="0"/>
        <w:jc w:val="both"/>
        <w:rPr>
          <w:b/>
          <w:sz w:val="30"/>
          <w:szCs w:val="30"/>
        </w:rPr>
      </w:pPr>
      <w:r w:rsidRPr="009B2911">
        <w:rPr>
          <w:rFonts w:ascii="Times New Roman" w:eastAsia="MS Mincho" w:hAnsi="Times New Roman" w:cs="Times New Roman"/>
          <w:sz w:val="28"/>
          <w:szCs w:val="28"/>
          <w:lang w:eastAsia="ja-JP"/>
        </w:rPr>
        <w:t>В случае необходимости: предлагать все необходимые дополнительные аксессуары, обеспечивающие работоспособность устройства.</w:t>
      </w:r>
    </w:p>
    <w:sectPr w:rsidR="00347D73" w:rsidRPr="009B2911" w:rsidSect="00D21D66">
      <w:headerReference w:type="even" r:id="rId7"/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DDF" w:rsidRDefault="004C5DDF" w:rsidP="00BF5B9C">
      <w:r>
        <w:separator/>
      </w:r>
    </w:p>
  </w:endnote>
  <w:endnote w:type="continuationSeparator" w:id="0">
    <w:p w:rsidR="004C5DDF" w:rsidRDefault="004C5DDF" w:rsidP="00B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DDF" w:rsidRDefault="004C5DDF" w:rsidP="00BF5B9C">
      <w:r>
        <w:separator/>
      </w:r>
    </w:p>
  </w:footnote>
  <w:footnote w:type="continuationSeparator" w:id="0">
    <w:p w:rsidR="004C5DDF" w:rsidRDefault="004C5DDF" w:rsidP="00B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6A3" w:rsidRDefault="004335E9" w:rsidP="00D607D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0C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36A3" w:rsidRDefault="009B2911" w:rsidP="004B74A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6A3" w:rsidRDefault="004335E9" w:rsidP="00D607D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0C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2911">
      <w:rPr>
        <w:rStyle w:val="a5"/>
        <w:noProof/>
      </w:rPr>
      <w:t>3</w:t>
    </w:r>
    <w:r>
      <w:rPr>
        <w:rStyle w:val="a5"/>
      </w:rPr>
      <w:fldChar w:fldCharType="end"/>
    </w:r>
  </w:p>
  <w:p w:rsidR="001236A3" w:rsidRDefault="009B2911" w:rsidP="004B74A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336B"/>
    <w:multiLevelType w:val="hybridMultilevel"/>
    <w:tmpl w:val="F422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B58C2"/>
    <w:multiLevelType w:val="multilevel"/>
    <w:tmpl w:val="DEBC5116"/>
    <w:lvl w:ilvl="0">
      <w:start w:val="1"/>
      <w:numFmt w:val="decimal"/>
      <w:lvlText w:val="2.1.%1"/>
      <w:lvlJc w:val="left"/>
      <w:pPr>
        <w:tabs>
          <w:tab w:val="num" w:pos="1625"/>
        </w:tabs>
        <w:ind w:left="1625" w:hanging="915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2">
      <w:start w:val="1"/>
      <w:numFmt w:val="decimal"/>
      <w:lvlText w:val="4.15.%3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6FD0DC5"/>
    <w:multiLevelType w:val="multilevel"/>
    <w:tmpl w:val="181EA318"/>
    <w:lvl w:ilvl="0">
      <w:start w:val="2"/>
      <w:numFmt w:val="decimal"/>
      <w:lvlText w:val="%1."/>
      <w:lvlJc w:val="left"/>
      <w:pPr>
        <w:ind w:left="328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1F5F2830"/>
    <w:multiLevelType w:val="hybridMultilevel"/>
    <w:tmpl w:val="DD0A4550"/>
    <w:lvl w:ilvl="0" w:tplc="61627216">
      <w:start w:val="1"/>
      <w:numFmt w:val="decimal"/>
      <w:lvlText w:val="2.7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B2984"/>
    <w:multiLevelType w:val="hybridMultilevel"/>
    <w:tmpl w:val="BBE4BEAA"/>
    <w:lvl w:ilvl="0" w:tplc="616CD6D4">
      <w:start w:val="1"/>
      <w:numFmt w:val="decimal"/>
      <w:lvlText w:val="2.4.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35E18"/>
    <w:multiLevelType w:val="hybridMultilevel"/>
    <w:tmpl w:val="16D07890"/>
    <w:lvl w:ilvl="0" w:tplc="7F8A2E58">
      <w:start w:val="1"/>
      <w:numFmt w:val="decimal"/>
      <w:lvlText w:val="2.5.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34326"/>
    <w:multiLevelType w:val="multilevel"/>
    <w:tmpl w:val="0F627B48"/>
    <w:lvl w:ilvl="0">
      <w:start w:val="1"/>
      <w:numFmt w:val="decimal"/>
      <w:lvlText w:val="2.2.%1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2">
      <w:start w:val="1"/>
      <w:numFmt w:val="decimal"/>
      <w:lvlText w:val="4.15.%3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8C0784D"/>
    <w:multiLevelType w:val="hybridMultilevel"/>
    <w:tmpl w:val="13308F72"/>
    <w:lvl w:ilvl="0" w:tplc="218C5D48">
      <w:start w:val="4"/>
      <w:numFmt w:val="decimal"/>
      <w:lvlText w:val="%1"/>
      <w:lvlJc w:val="left"/>
      <w:pPr>
        <w:ind w:left="43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48B80341"/>
    <w:multiLevelType w:val="hybridMultilevel"/>
    <w:tmpl w:val="C5CCD3A6"/>
    <w:lvl w:ilvl="0" w:tplc="4C3C0686">
      <w:start w:val="6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4AB67F05"/>
    <w:multiLevelType w:val="hybridMultilevel"/>
    <w:tmpl w:val="9368735C"/>
    <w:lvl w:ilvl="0" w:tplc="6C6E1AF6">
      <w:start w:val="1"/>
      <w:numFmt w:val="decimal"/>
      <w:lvlText w:val="2.8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A78CC"/>
    <w:multiLevelType w:val="hybridMultilevel"/>
    <w:tmpl w:val="0560AA08"/>
    <w:lvl w:ilvl="0" w:tplc="FC7A7114">
      <w:start w:val="1"/>
      <w:numFmt w:val="decimal"/>
      <w:lvlText w:val="2.6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96FB0"/>
    <w:multiLevelType w:val="hybridMultilevel"/>
    <w:tmpl w:val="E5F0E574"/>
    <w:lvl w:ilvl="0" w:tplc="C254C84E">
      <w:start w:val="1"/>
      <w:numFmt w:val="decimal"/>
      <w:lvlText w:val="2.3.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3"/>
  </w:num>
  <w:num w:numId="8">
    <w:abstractNumId w:val="9"/>
  </w:num>
  <w:num w:numId="9">
    <w:abstractNumId w:val="0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4C4"/>
    <w:rsid w:val="000742EF"/>
    <w:rsid w:val="00082E2A"/>
    <w:rsid w:val="000919C2"/>
    <w:rsid w:val="001816A8"/>
    <w:rsid w:val="00217FD5"/>
    <w:rsid w:val="002320A8"/>
    <w:rsid w:val="002C023E"/>
    <w:rsid w:val="00326FA4"/>
    <w:rsid w:val="00347D73"/>
    <w:rsid w:val="003760B2"/>
    <w:rsid w:val="003A5717"/>
    <w:rsid w:val="003E6B56"/>
    <w:rsid w:val="003F02FC"/>
    <w:rsid w:val="004030DB"/>
    <w:rsid w:val="004335E9"/>
    <w:rsid w:val="004A7F84"/>
    <w:rsid w:val="004C5DDF"/>
    <w:rsid w:val="004D5729"/>
    <w:rsid w:val="004E3D3D"/>
    <w:rsid w:val="005024DE"/>
    <w:rsid w:val="00565000"/>
    <w:rsid w:val="005E6BD2"/>
    <w:rsid w:val="00631D20"/>
    <w:rsid w:val="006C6FD0"/>
    <w:rsid w:val="007477E7"/>
    <w:rsid w:val="00792FD8"/>
    <w:rsid w:val="007E54C4"/>
    <w:rsid w:val="00824EE8"/>
    <w:rsid w:val="0083360D"/>
    <w:rsid w:val="00860431"/>
    <w:rsid w:val="008A2084"/>
    <w:rsid w:val="009618FC"/>
    <w:rsid w:val="009A1862"/>
    <w:rsid w:val="009B2911"/>
    <w:rsid w:val="00A15D20"/>
    <w:rsid w:val="00A44DD3"/>
    <w:rsid w:val="00A45100"/>
    <w:rsid w:val="00AB0C11"/>
    <w:rsid w:val="00B032B5"/>
    <w:rsid w:val="00B2412D"/>
    <w:rsid w:val="00BF5B9C"/>
    <w:rsid w:val="00C3571F"/>
    <w:rsid w:val="00C87BCB"/>
    <w:rsid w:val="00CB15F0"/>
    <w:rsid w:val="00CE2D2C"/>
    <w:rsid w:val="00E208E0"/>
    <w:rsid w:val="00E2361A"/>
    <w:rsid w:val="00E937A0"/>
    <w:rsid w:val="00EA69F8"/>
    <w:rsid w:val="00EF36C6"/>
    <w:rsid w:val="00F0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8685"/>
  <w15:docId w15:val="{1D5D6C55-2A04-4BBC-840C-28C46557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4C4"/>
    <w:pPr>
      <w:spacing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54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E54C4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5">
    <w:name w:val="page number"/>
    <w:basedOn w:val="a0"/>
    <w:rsid w:val="007E54C4"/>
  </w:style>
  <w:style w:type="character" w:customStyle="1" w:styleId="FontStyle109">
    <w:name w:val="Font Style109"/>
    <w:uiPriority w:val="99"/>
    <w:rsid w:val="007E54C4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7E54C4"/>
    <w:pPr>
      <w:widowControl w:val="0"/>
      <w:autoSpaceDE w:val="0"/>
      <w:autoSpaceDN w:val="0"/>
      <w:adjustRightInd w:val="0"/>
      <w:spacing w:line="183" w:lineRule="exact"/>
    </w:pPr>
    <w:rPr>
      <w:rFonts w:eastAsia="Times New Roman"/>
      <w:lang w:eastAsia="ru-RU"/>
    </w:rPr>
  </w:style>
  <w:style w:type="character" w:styleId="a6">
    <w:name w:val="Hyperlink"/>
    <w:rsid w:val="007E54C4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7E54C4"/>
    <w:pPr>
      <w:widowControl w:val="0"/>
      <w:autoSpaceDE w:val="0"/>
      <w:autoSpaceDN w:val="0"/>
      <w:adjustRightInd w:val="0"/>
      <w:spacing w:line="218" w:lineRule="exact"/>
      <w:jc w:val="both"/>
    </w:pPr>
    <w:rPr>
      <w:rFonts w:eastAsia="Times New Roman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7E54C4"/>
    <w:pPr>
      <w:ind w:left="720"/>
      <w:contextualSpacing/>
    </w:pPr>
    <w:rPr>
      <w:rFonts w:ascii="Cambria" w:hAnsi="Cambria"/>
      <w:lang w:eastAsia="ru-RU"/>
    </w:rPr>
  </w:style>
  <w:style w:type="paragraph" w:styleId="a7">
    <w:name w:val="List Paragraph"/>
    <w:basedOn w:val="a"/>
    <w:uiPriority w:val="34"/>
    <w:qFormat/>
    <w:rsid w:val="003A57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60B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0B2"/>
    <w:rPr>
      <w:rFonts w:ascii="Segoe UI" w:eastAsia="MS Mincho" w:hAnsi="Segoe UI" w:cs="Segoe UI"/>
      <w:sz w:val="18"/>
      <w:szCs w:val="18"/>
      <w:lang w:eastAsia="ja-JP"/>
    </w:rPr>
  </w:style>
  <w:style w:type="paragraph" w:customStyle="1" w:styleId="western">
    <w:name w:val="western"/>
    <w:basedOn w:val="a"/>
    <w:rsid w:val="009618FC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a">
    <w:name w:val="Title"/>
    <w:basedOn w:val="a"/>
    <w:link w:val="ab"/>
    <w:qFormat/>
    <w:rsid w:val="009618FC"/>
    <w:pPr>
      <w:ind w:right="566"/>
      <w:jc w:val="center"/>
    </w:pPr>
    <w:rPr>
      <w:rFonts w:eastAsia="Times New Roman"/>
      <w:b/>
      <w:lang w:eastAsia="ru-RU"/>
    </w:rPr>
  </w:style>
  <w:style w:type="character" w:customStyle="1" w:styleId="ab">
    <w:name w:val="Заголовок Знак"/>
    <w:basedOn w:val="a0"/>
    <w:link w:val="aa"/>
    <w:rsid w:val="009618FC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Володя</dc:creator>
  <cp:lastModifiedBy>Никита Шунькин</cp:lastModifiedBy>
  <cp:revision>3</cp:revision>
  <cp:lastPrinted>2020-07-06T12:12:00Z</cp:lastPrinted>
  <dcterms:created xsi:type="dcterms:W3CDTF">2020-07-21T10:20:00Z</dcterms:created>
  <dcterms:modified xsi:type="dcterms:W3CDTF">2020-10-13T07:23:00Z</dcterms:modified>
</cp:coreProperties>
</file>