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7C91" w:rsidRPr="003F18D8" w:rsidRDefault="003F18D8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96"/>
          <w:szCs w:val="96"/>
        </w:rPr>
      </w:pPr>
      <w:r w:rsidRPr="003F18D8">
        <w:rPr>
          <w:rFonts w:ascii="Times New Roman" w:hAnsi="Times New Roman" w:cs="Times New Roman"/>
          <w:b/>
          <w:sz w:val="96"/>
          <w:szCs w:val="96"/>
        </w:rPr>
        <w:t>№496</w:t>
      </w:r>
    </w:p>
    <w:p w:rsidR="000E7C91" w:rsidRDefault="000E7C91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0E7C91" w:rsidRDefault="000E7C91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B22C7B" w:rsidRDefault="00B22C7B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0E7C91" w:rsidRDefault="000E7C91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bookmarkStart w:id="0" w:name="_GoBack"/>
      <w:bookmarkEnd w:id="0"/>
    </w:p>
    <w:p w:rsidR="000E7C91" w:rsidRDefault="000E7C91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0E7C91" w:rsidRDefault="000E7C91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6D39EB" w:rsidRDefault="0007060E" w:rsidP="00A418AF">
      <w:pPr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0E7C91">
        <w:rPr>
          <w:rFonts w:ascii="Times New Roman" w:hAnsi="Times New Roman" w:cs="Times New Roman"/>
          <w:b/>
          <w:sz w:val="44"/>
          <w:szCs w:val="44"/>
        </w:rPr>
        <w:t>МОДУЛЬ «</w:t>
      </w:r>
      <w:r w:rsidR="000B7305">
        <w:rPr>
          <w:rFonts w:ascii="Times New Roman" w:hAnsi="Times New Roman" w:cs="Times New Roman"/>
          <w:b/>
          <w:sz w:val="44"/>
          <w:szCs w:val="44"/>
        </w:rPr>
        <w:t>ЛАБОРАТОРНАЯ ДИАГНОСТИКА</w:t>
      </w:r>
      <w:r w:rsidRPr="000E7C91">
        <w:rPr>
          <w:rFonts w:ascii="Times New Roman" w:hAnsi="Times New Roman" w:cs="Times New Roman"/>
          <w:b/>
          <w:sz w:val="44"/>
          <w:szCs w:val="44"/>
        </w:rPr>
        <w:t>»</w:t>
      </w:r>
    </w:p>
    <w:p w:rsidR="0007060E" w:rsidRPr="000E7C91" w:rsidRDefault="0007060E" w:rsidP="00A418AF">
      <w:pPr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0E7C91">
        <w:rPr>
          <w:rFonts w:ascii="Times New Roman" w:hAnsi="Times New Roman" w:cs="Times New Roman"/>
          <w:b/>
          <w:sz w:val="44"/>
          <w:szCs w:val="44"/>
        </w:rPr>
        <w:t>ТЕХНИЧЕСКИЕ СПЕЦИФИКАЦИИ</w:t>
      </w:r>
    </w:p>
    <w:p w:rsidR="0007060E" w:rsidRDefault="0007060E" w:rsidP="000E7C9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медицинских изделий</w:t>
      </w:r>
      <w:r w:rsidRPr="00E10220">
        <w:rPr>
          <w:rFonts w:ascii="Times New Roman" w:hAnsi="Times New Roman" w:cs="Times New Roman"/>
          <w:sz w:val="30"/>
          <w:szCs w:val="30"/>
        </w:rPr>
        <w:t xml:space="preserve"> и лекарственных средств, необходимых для реализации мероприятий </w:t>
      </w:r>
      <w:r>
        <w:rPr>
          <w:rFonts w:ascii="Times New Roman" w:hAnsi="Times New Roman" w:cs="Times New Roman"/>
          <w:sz w:val="30"/>
          <w:szCs w:val="30"/>
        </w:rPr>
        <w:t>П</w:t>
      </w:r>
      <w:r w:rsidRPr="00E10220">
        <w:rPr>
          <w:rFonts w:ascii="Times New Roman" w:hAnsi="Times New Roman" w:cs="Times New Roman"/>
          <w:sz w:val="30"/>
          <w:szCs w:val="30"/>
        </w:rPr>
        <w:t xml:space="preserve">роекта </w:t>
      </w:r>
      <w:r>
        <w:rPr>
          <w:rFonts w:ascii="Times New Roman" w:hAnsi="Times New Roman" w:cs="Times New Roman"/>
          <w:sz w:val="30"/>
          <w:szCs w:val="30"/>
        </w:rPr>
        <w:t>«</w:t>
      </w:r>
      <w:r w:rsidRPr="00FC7F41">
        <w:rPr>
          <w:rFonts w:ascii="Times New Roman" w:hAnsi="Times New Roman" w:cs="Times New Roman"/>
          <w:sz w:val="30"/>
          <w:szCs w:val="30"/>
        </w:rPr>
        <w:t>Экстренн</w:t>
      </w:r>
      <w:r>
        <w:rPr>
          <w:rFonts w:ascii="Times New Roman" w:hAnsi="Times New Roman" w:cs="Times New Roman"/>
          <w:sz w:val="30"/>
          <w:szCs w:val="30"/>
        </w:rPr>
        <w:t>ое реагирование</w:t>
      </w:r>
      <w:r w:rsidRPr="00FC7F41">
        <w:rPr>
          <w:rFonts w:ascii="Times New Roman" w:hAnsi="Times New Roman" w:cs="Times New Roman"/>
          <w:sz w:val="30"/>
          <w:szCs w:val="30"/>
        </w:rPr>
        <w:t xml:space="preserve"> на </w:t>
      </w:r>
      <w:r w:rsidRPr="00C40372">
        <w:rPr>
          <w:rFonts w:ascii="Times New Roman" w:hAnsi="Times New Roman" w:cs="Times New Roman"/>
          <w:sz w:val="30"/>
          <w:szCs w:val="30"/>
          <w:lang w:val="en-US"/>
        </w:rPr>
        <w:t>COVID</w:t>
      </w:r>
      <w:r w:rsidRPr="00C40372">
        <w:rPr>
          <w:rFonts w:ascii="Times New Roman" w:hAnsi="Times New Roman" w:cs="Times New Roman"/>
          <w:sz w:val="30"/>
          <w:szCs w:val="30"/>
        </w:rPr>
        <w:t>-19</w:t>
      </w:r>
      <w:r w:rsidRPr="00FC7F41">
        <w:rPr>
          <w:rFonts w:ascii="Times New Roman" w:hAnsi="Times New Roman" w:cs="Times New Roman"/>
          <w:sz w:val="30"/>
          <w:szCs w:val="30"/>
        </w:rPr>
        <w:t xml:space="preserve"> в Республике Беларусь</w:t>
      </w:r>
      <w:r>
        <w:rPr>
          <w:rFonts w:ascii="Times New Roman" w:hAnsi="Times New Roman" w:cs="Times New Roman"/>
          <w:sz w:val="30"/>
          <w:szCs w:val="30"/>
        </w:rPr>
        <w:t>»</w:t>
      </w:r>
    </w:p>
    <w:p w:rsidR="000E7C91" w:rsidRPr="000E7C91" w:rsidRDefault="000E7C91" w:rsidP="000E7C91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34"/>
          <w:szCs w:val="34"/>
        </w:rPr>
      </w:pPr>
    </w:p>
    <w:p w:rsidR="00EC7AF7" w:rsidRDefault="00EC7AF7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34"/>
          <w:szCs w:val="34"/>
        </w:rPr>
      </w:pPr>
    </w:p>
    <w:p w:rsidR="00EC7AF7" w:rsidRDefault="00EC7AF7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34"/>
          <w:szCs w:val="34"/>
        </w:rPr>
      </w:pPr>
    </w:p>
    <w:p w:rsidR="00005B86" w:rsidRDefault="00005B86">
      <w:pPr>
        <w:rPr>
          <w:rFonts w:ascii="Times New Roman" w:hAnsi="Times New Roman" w:cs="Times New Roman"/>
          <w:b/>
          <w:sz w:val="34"/>
          <w:szCs w:val="34"/>
        </w:rPr>
      </w:pPr>
      <w:r>
        <w:rPr>
          <w:rFonts w:ascii="Times New Roman" w:hAnsi="Times New Roman" w:cs="Times New Roman"/>
          <w:b/>
          <w:sz w:val="34"/>
          <w:szCs w:val="34"/>
        </w:rPr>
        <w:br w:type="page"/>
      </w:r>
    </w:p>
    <w:p w:rsidR="007B570E" w:rsidRPr="00456C35" w:rsidRDefault="00D6035F" w:rsidP="00456C35">
      <w:pPr>
        <w:tabs>
          <w:tab w:val="left" w:pos="6804"/>
        </w:tabs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456C35">
        <w:rPr>
          <w:rFonts w:ascii="Times New Roman" w:hAnsi="Times New Roman" w:cs="Times New Roman"/>
          <w:b/>
          <w:sz w:val="30"/>
          <w:szCs w:val="30"/>
        </w:rPr>
        <w:lastRenderedPageBreak/>
        <w:t>МОДУЛЬ «</w:t>
      </w:r>
      <w:r w:rsidR="000B7305">
        <w:rPr>
          <w:rFonts w:ascii="Times New Roman" w:hAnsi="Times New Roman" w:cs="Times New Roman"/>
          <w:b/>
          <w:sz w:val="30"/>
          <w:szCs w:val="30"/>
        </w:rPr>
        <w:t>ЛАБОРАТОРНАЯ</w:t>
      </w:r>
      <w:r w:rsidR="0063503F">
        <w:rPr>
          <w:rFonts w:ascii="Times New Roman" w:hAnsi="Times New Roman" w:cs="Times New Roman"/>
          <w:b/>
          <w:sz w:val="30"/>
          <w:szCs w:val="30"/>
        </w:rPr>
        <w:t xml:space="preserve"> ДИАГНОСТИКА</w:t>
      </w:r>
      <w:r w:rsidRPr="00456C35">
        <w:rPr>
          <w:rFonts w:ascii="Times New Roman" w:hAnsi="Times New Roman" w:cs="Times New Roman"/>
          <w:b/>
          <w:sz w:val="30"/>
          <w:szCs w:val="30"/>
        </w:rPr>
        <w:t>»</w:t>
      </w:r>
    </w:p>
    <w:p w:rsidR="00D6035F" w:rsidRDefault="00D6035F" w:rsidP="007B570E">
      <w:p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5B05C8" w:rsidRDefault="005B05C8" w:rsidP="00841D0B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68229F" w:rsidRDefault="005B05C8" w:rsidP="00E01A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1AFF">
        <w:rPr>
          <w:rFonts w:ascii="Times New Roman" w:hAnsi="Times New Roman" w:cs="Times New Roman"/>
          <w:sz w:val="30"/>
          <w:szCs w:val="30"/>
        </w:rPr>
        <w:t xml:space="preserve">1 </w:t>
      </w:r>
      <w:r w:rsidR="00EC7222" w:rsidRPr="00B03FDD">
        <w:rPr>
          <w:rFonts w:ascii="Times New Roman" w:hAnsi="Times New Roman"/>
          <w:sz w:val="30"/>
          <w:szCs w:val="30"/>
        </w:rPr>
        <w:t xml:space="preserve">Тест-системы для определения </w:t>
      </w:r>
      <w:proofErr w:type="spellStart"/>
      <w:r w:rsidR="00EC7222" w:rsidRPr="00B03FDD">
        <w:rPr>
          <w:rFonts w:ascii="Times New Roman" w:hAnsi="Times New Roman"/>
          <w:sz w:val="30"/>
          <w:szCs w:val="30"/>
        </w:rPr>
        <w:t>коронавируса</w:t>
      </w:r>
      <w:proofErr w:type="spellEnd"/>
    </w:p>
    <w:p w:rsidR="00A95B53" w:rsidRDefault="00A95B53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br w:type="page"/>
      </w:r>
    </w:p>
    <w:p w:rsidR="00EC7222" w:rsidRPr="009C2247" w:rsidRDefault="00EC7222" w:rsidP="00EC7222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  <w:r w:rsidRPr="009C2247">
        <w:rPr>
          <w:rFonts w:ascii="Times New Roman" w:hAnsi="Times New Roman"/>
          <w:b/>
          <w:sz w:val="30"/>
          <w:szCs w:val="30"/>
        </w:rPr>
        <w:lastRenderedPageBreak/>
        <w:t>ТЕХНИЧЕСКАЯ СПЕЦИФИКАЦИЯ</w:t>
      </w:r>
    </w:p>
    <w:p w:rsidR="00EC7222" w:rsidRPr="000D7F44" w:rsidRDefault="00EC7222" w:rsidP="00EC722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0"/>
          <w:szCs w:val="30"/>
          <w:lang w:eastAsia="ru-RU"/>
        </w:rPr>
      </w:pPr>
      <w:r>
        <w:rPr>
          <w:rFonts w:ascii="Times New Roman" w:hAnsi="Times New Roman"/>
          <w:b/>
          <w:sz w:val="30"/>
          <w:szCs w:val="30"/>
        </w:rPr>
        <w:t xml:space="preserve">Тест-системы для определения </w:t>
      </w:r>
      <w:proofErr w:type="spellStart"/>
      <w:r>
        <w:rPr>
          <w:rFonts w:ascii="Times New Roman" w:hAnsi="Times New Roman"/>
          <w:b/>
          <w:sz w:val="30"/>
          <w:szCs w:val="30"/>
        </w:rPr>
        <w:t>коронавируса</w:t>
      </w:r>
      <w:proofErr w:type="spellEnd"/>
    </w:p>
    <w:p w:rsidR="00EC7222" w:rsidRPr="009C2247" w:rsidRDefault="00EC7222" w:rsidP="00EC7222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</w:p>
    <w:tbl>
      <w:tblPr>
        <w:tblW w:w="96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"/>
        <w:gridCol w:w="5779"/>
        <w:gridCol w:w="2923"/>
      </w:tblGrid>
      <w:tr w:rsidR="00EC7222" w:rsidRPr="00060761" w:rsidTr="003E79AC">
        <w:trPr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222" w:rsidRPr="008F1867" w:rsidRDefault="00EC7222" w:rsidP="003E79AC">
            <w:pPr>
              <w:tabs>
                <w:tab w:val="left" w:pos="6521"/>
                <w:tab w:val="left" w:pos="6663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 w:rsidRPr="008F1867">
              <w:rPr>
                <w:rFonts w:ascii="Times New Roman" w:hAnsi="Times New Roman"/>
                <w:bCs/>
                <w:sz w:val="30"/>
                <w:szCs w:val="30"/>
              </w:rPr>
              <w:t>№</w:t>
            </w:r>
          </w:p>
          <w:p w:rsidR="00EC7222" w:rsidRPr="008F1867" w:rsidRDefault="00EC7222" w:rsidP="003E79AC">
            <w:pPr>
              <w:tabs>
                <w:tab w:val="left" w:pos="6521"/>
                <w:tab w:val="left" w:pos="6663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 w:rsidRPr="008F1867">
              <w:rPr>
                <w:rFonts w:ascii="Times New Roman" w:hAnsi="Times New Roman"/>
                <w:bCs/>
                <w:sz w:val="30"/>
                <w:szCs w:val="30"/>
              </w:rPr>
              <w:t>п/п</w:t>
            </w:r>
          </w:p>
        </w:tc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222" w:rsidRPr="008F1867" w:rsidRDefault="00EC7222" w:rsidP="003E79AC">
            <w:pPr>
              <w:tabs>
                <w:tab w:val="left" w:pos="6521"/>
                <w:tab w:val="left" w:pos="6663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 w:rsidRPr="008F1867">
              <w:rPr>
                <w:rFonts w:ascii="Times New Roman" w:hAnsi="Times New Roman"/>
                <w:bCs/>
                <w:sz w:val="30"/>
                <w:szCs w:val="30"/>
              </w:rPr>
              <w:t>Наименование позиции/требуемые характеристики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222" w:rsidRPr="008F1867" w:rsidRDefault="00EC7222" w:rsidP="003E79AC">
            <w:pPr>
              <w:tabs>
                <w:tab w:val="left" w:pos="6521"/>
                <w:tab w:val="left" w:pos="6663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 w:rsidRPr="008F1867">
              <w:rPr>
                <w:rFonts w:ascii="Times New Roman" w:hAnsi="Times New Roman"/>
                <w:bCs/>
                <w:sz w:val="30"/>
                <w:szCs w:val="30"/>
              </w:rPr>
              <w:t>Значение параметра/</w:t>
            </w:r>
          </w:p>
          <w:p w:rsidR="00EC7222" w:rsidRPr="008F1867" w:rsidRDefault="00EC7222" w:rsidP="003E79AC">
            <w:pPr>
              <w:tabs>
                <w:tab w:val="left" w:pos="6521"/>
                <w:tab w:val="left" w:pos="6663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 w:rsidRPr="008F1867">
              <w:rPr>
                <w:rFonts w:ascii="Times New Roman" w:hAnsi="Times New Roman"/>
                <w:bCs/>
                <w:sz w:val="30"/>
                <w:szCs w:val="30"/>
              </w:rPr>
              <w:t>наличие параметра/</w:t>
            </w:r>
          </w:p>
          <w:p w:rsidR="00EC7222" w:rsidRPr="008F1867" w:rsidRDefault="00EC7222" w:rsidP="003E79AC">
            <w:pPr>
              <w:tabs>
                <w:tab w:val="left" w:pos="6521"/>
                <w:tab w:val="left" w:pos="6663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 w:rsidRPr="008F1867">
              <w:rPr>
                <w:rFonts w:ascii="Times New Roman" w:hAnsi="Times New Roman"/>
                <w:bCs/>
                <w:sz w:val="30"/>
                <w:szCs w:val="30"/>
              </w:rPr>
              <w:t>соответствие параметру</w:t>
            </w:r>
          </w:p>
        </w:tc>
      </w:tr>
      <w:tr w:rsidR="00EC7222" w:rsidRPr="00060761" w:rsidTr="003E79AC">
        <w:trPr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222" w:rsidRPr="008F1867" w:rsidRDefault="00EC7222" w:rsidP="003E79AC">
            <w:pPr>
              <w:tabs>
                <w:tab w:val="left" w:pos="6521"/>
                <w:tab w:val="left" w:pos="6663"/>
              </w:tabs>
              <w:spacing w:after="0" w:line="240" w:lineRule="auto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  <w:r w:rsidRPr="008F1867">
              <w:rPr>
                <w:rFonts w:ascii="Times New Roman" w:hAnsi="Times New Roman"/>
                <w:b/>
                <w:bCs/>
                <w:sz w:val="30"/>
                <w:szCs w:val="30"/>
              </w:rPr>
              <w:t>1.</w:t>
            </w:r>
          </w:p>
        </w:tc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222" w:rsidRPr="008F1867" w:rsidRDefault="00EC7222" w:rsidP="003E79AC">
            <w:pPr>
              <w:tabs>
                <w:tab w:val="left" w:pos="6521"/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  <w:r w:rsidRPr="008F1867">
              <w:rPr>
                <w:rFonts w:ascii="Times New Roman" w:hAnsi="Times New Roman"/>
                <w:b/>
                <w:bCs/>
                <w:sz w:val="30"/>
                <w:szCs w:val="30"/>
              </w:rPr>
              <w:t>Наименование, количество и область применения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222" w:rsidRPr="008F1867" w:rsidRDefault="00EC7222" w:rsidP="003E79AC">
            <w:pPr>
              <w:tabs>
                <w:tab w:val="left" w:pos="6521"/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</w:p>
        </w:tc>
      </w:tr>
      <w:tr w:rsidR="00EC7222" w:rsidRPr="00060761" w:rsidTr="003E79AC">
        <w:trPr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222" w:rsidRPr="008F1867" w:rsidRDefault="00EC7222" w:rsidP="003E79AC">
            <w:pPr>
              <w:tabs>
                <w:tab w:val="left" w:pos="6521"/>
                <w:tab w:val="left" w:pos="6663"/>
              </w:tabs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1.1</w:t>
            </w:r>
          </w:p>
        </w:tc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222" w:rsidRPr="00B03FDD" w:rsidRDefault="00EC7222" w:rsidP="003E79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30"/>
                <w:szCs w:val="30"/>
                <w:lang w:eastAsia="ru-RU"/>
              </w:rPr>
            </w:pPr>
            <w:r w:rsidRPr="00B03FDD">
              <w:rPr>
                <w:rFonts w:ascii="Times New Roman" w:hAnsi="Times New Roman"/>
                <w:sz w:val="30"/>
                <w:szCs w:val="30"/>
              </w:rPr>
              <w:t xml:space="preserve">Наименование: Тест-системы для определения </w:t>
            </w:r>
            <w:proofErr w:type="spellStart"/>
            <w:r w:rsidRPr="00B03FDD">
              <w:rPr>
                <w:rFonts w:ascii="Times New Roman" w:hAnsi="Times New Roman"/>
                <w:sz w:val="30"/>
                <w:szCs w:val="30"/>
              </w:rPr>
              <w:t>коронавируса</w:t>
            </w:r>
            <w:proofErr w:type="spellEnd"/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222" w:rsidRPr="008F1867" w:rsidRDefault="00EC7222" w:rsidP="003E79AC">
            <w:pPr>
              <w:tabs>
                <w:tab w:val="left" w:pos="6521"/>
                <w:tab w:val="left" w:pos="6663"/>
              </w:tabs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8F1867">
              <w:rPr>
                <w:rFonts w:ascii="Times New Roman" w:hAnsi="Times New Roman"/>
                <w:sz w:val="30"/>
                <w:szCs w:val="30"/>
              </w:rPr>
              <w:t>Соответствие</w:t>
            </w:r>
          </w:p>
        </w:tc>
      </w:tr>
      <w:tr w:rsidR="00EC7222" w:rsidRPr="00060761" w:rsidTr="003E79AC">
        <w:trPr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222" w:rsidRPr="008F1867" w:rsidRDefault="00EC7222" w:rsidP="003E79AC">
            <w:pPr>
              <w:tabs>
                <w:tab w:val="left" w:pos="6521"/>
                <w:tab w:val="left" w:pos="6663"/>
              </w:tabs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1.2</w:t>
            </w:r>
          </w:p>
        </w:tc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222" w:rsidRPr="008F1867" w:rsidRDefault="00EC7222" w:rsidP="003E79AC">
            <w:pPr>
              <w:tabs>
                <w:tab w:val="left" w:pos="6521"/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8F1867">
              <w:rPr>
                <w:rFonts w:ascii="Times New Roman" w:hAnsi="Times New Roman"/>
                <w:sz w:val="30"/>
                <w:szCs w:val="30"/>
              </w:rPr>
              <w:t>Количество</w:t>
            </w:r>
            <w:r>
              <w:rPr>
                <w:rFonts w:ascii="Times New Roman" w:hAnsi="Times New Roman"/>
                <w:sz w:val="30"/>
                <w:szCs w:val="30"/>
              </w:rPr>
              <w:t>, шт.</w:t>
            </w:r>
            <w:r w:rsidRPr="008F1867">
              <w:rPr>
                <w:rFonts w:ascii="Times New Roman" w:hAnsi="Times New Roman"/>
                <w:sz w:val="30"/>
                <w:szCs w:val="30"/>
              </w:rPr>
              <w:t xml:space="preserve">: 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222" w:rsidRPr="008F1867" w:rsidRDefault="00EC7222" w:rsidP="003E79AC">
            <w:pPr>
              <w:tabs>
                <w:tab w:val="left" w:pos="6521"/>
                <w:tab w:val="left" w:pos="6663"/>
              </w:tabs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100 000 шт.</w:t>
            </w:r>
          </w:p>
        </w:tc>
      </w:tr>
      <w:tr w:rsidR="00EC7222" w:rsidRPr="00060761" w:rsidTr="003E79AC">
        <w:trPr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222" w:rsidRPr="008F1867" w:rsidRDefault="00EC7222" w:rsidP="003E79AC">
            <w:pPr>
              <w:tabs>
                <w:tab w:val="left" w:pos="6521"/>
                <w:tab w:val="left" w:pos="6663"/>
              </w:tabs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8F1867">
              <w:rPr>
                <w:rFonts w:ascii="Times New Roman" w:hAnsi="Times New Roman"/>
                <w:sz w:val="30"/>
                <w:szCs w:val="30"/>
              </w:rPr>
              <w:t>1.</w:t>
            </w:r>
            <w:r>
              <w:rPr>
                <w:rFonts w:ascii="Times New Roman" w:hAnsi="Times New Roman"/>
                <w:sz w:val="30"/>
                <w:szCs w:val="30"/>
              </w:rPr>
              <w:t>3</w:t>
            </w:r>
          </w:p>
        </w:tc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222" w:rsidRPr="008F1867" w:rsidRDefault="00EC7222" w:rsidP="003E79AC">
            <w:pPr>
              <w:tabs>
                <w:tab w:val="left" w:pos="6521"/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8F1867">
              <w:rPr>
                <w:rFonts w:ascii="Times New Roman" w:hAnsi="Times New Roman"/>
                <w:sz w:val="30"/>
                <w:szCs w:val="30"/>
              </w:rPr>
              <w:t xml:space="preserve">Область применения: клиническая лабораторная диагностика, вирусология, инфекционные болезни 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222" w:rsidRPr="008F1867" w:rsidRDefault="00EC7222" w:rsidP="003E79AC">
            <w:pPr>
              <w:tabs>
                <w:tab w:val="left" w:pos="6521"/>
                <w:tab w:val="left" w:pos="6663"/>
              </w:tabs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8F1867">
              <w:rPr>
                <w:rFonts w:ascii="Times New Roman" w:hAnsi="Times New Roman"/>
                <w:sz w:val="30"/>
                <w:szCs w:val="30"/>
              </w:rPr>
              <w:t>Соответствие</w:t>
            </w:r>
          </w:p>
        </w:tc>
      </w:tr>
      <w:tr w:rsidR="00EC7222" w:rsidRPr="00060761" w:rsidTr="003E79AC">
        <w:trPr>
          <w:trHeight w:val="309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222" w:rsidRPr="008F1867" w:rsidRDefault="00EC7222" w:rsidP="003E79AC">
            <w:pPr>
              <w:tabs>
                <w:tab w:val="left" w:pos="6521"/>
                <w:tab w:val="left" w:pos="6663"/>
              </w:tabs>
              <w:spacing w:after="0" w:line="240" w:lineRule="auto"/>
              <w:rPr>
                <w:rFonts w:ascii="Times New Roman" w:hAnsi="Times New Roman"/>
                <w:b/>
                <w:sz w:val="30"/>
                <w:szCs w:val="30"/>
              </w:rPr>
            </w:pPr>
            <w:r w:rsidRPr="008F1867">
              <w:rPr>
                <w:rFonts w:ascii="Times New Roman" w:hAnsi="Times New Roman"/>
                <w:b/>
                <w:sz w:val="30"/>
                <w:szCs w:val="30"/>
              </w:rPr>
              <w:t>2.</w:t>
            </w:r>
          </w:p>
        </w:tc>
        <w:tc>
          <w:tcPr>
            <w:tcW w:w="8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222" w:rsidRPr="008F1867" w:rsidRDefault="00EC7222" w:rsidP="003E79AC">
            <w:pPr>
              <w:tabs>
                <w:tab w:val="left" w:pos="6521"/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8F1867">
              <w:rPr>
                <w:rFonts w:ascii="Times New Roman" w:hAnsi="Times New Roman"/>
                <w:b/>
                <w:sz w:val="30"/>
                <w:szCs w:val="30"/>
              </w:rPr>
              <w:t>Состав:</w:t>
            </w:r>
          </w:p>
        </w:tc>
      </w:tr>
      <w:tr w:rsidR="00EC7222" w:rsidRPr="00060761" w:rsidTr="003E79AC">
        <w:trPr>
          <w:trHeight w:val="1553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222" w:rsidRPr="008F1867" w:rsidRDefault="00EC7222" w:rsidP="003E79AC">
            <w:pPr>
              <w:tabs>
                <w:tab w:val="left" w:pos="6521"/>
                <w:tab w:val="left" w:pos="6663"/>
              </w:tabs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2.1</w:t>
            </w:r>
          </w:p>
        </w:tc>
        <w:tc>
          <w:tcPr>
            <w:tcW w:w="5779" w:type="dxa"/>
            <w:shd w:val="clear" w:color="auto" w:fill="auto"/>
          </w:tcPr>
          <w:p w:rsidR="00EC7222" w:rsidRPr="000304D2" w:rsidRDefault="00EC7222" w:rsidP="003E79AC">
            <w:pPr>
              <w:tabs>
                <w:tab w:val="left" w:pos="4253"/>
              </w:tabs>
              <w:spacing w:after="0" w:line="240" w:lineRule="auto"/>
              <w:ind w:right="49"/>
              <w:jc w:val="both"/>
              <w:rPr>
                <w:rFonts w:ascii="Times New Roman" w:eastAsia="Times New Roman" w:hAnsi="Times New Roman"/>
                <w:sz w:val="30"/>
                <w:szCs w:val="30"/>
                <w:lang w:val="be-BY" w:eastAsia="ru-RU"/>
              </w:rPr>
            </w:pPr>
            <w:r w:rsidRPr="008F1867">
              <w:rPr>
                <w:rFonts w:ascii="Times New Roman" w:eastAsia="Times New Roman" w:hAnsi="Times New Roman"/>
                <w:bCs/>
                <w:sz w:val="30"/>
                <w:szCs w:val="30"/>
                <w:lang w:eastAsia="ru-RU"/>
              </w:rPr>
              <w:t xml:space="preserve">Диагностические наборы реагентов для выявления РНК </w:t>
            </w:r>
            <w:proofErr w:type="spellStart"/>
            <w:r w:rsidRPr="008F1867">
              <w:rPr>
                <w:rFonts w:ascii="Times New Roman" w:eastAsia="Times New Roman" w:hAnsi="Times New Roman"/>
                <w:bCs/>
                <w:sz w:val="30"/>
                <w:szCs w:val="30"/>
                <w:lang w:eastAsia="ru-RU"/>
              </w:rPr>
              <w:t>коронавирусов</w:t>
            </w:r>
            <w:proofErr w:type="spellEnd"/>
            <w:r w:rsidRPr="008F1867">
              <w:rPr>
                <w:rFonts w:ascii="Times New Roman" w:eastAsia="Times New Roman" w:hAnsi="Times New Roman"/>
                <w:bCs/>
                <w:sz w:val="30"/>
                <w:szCs w:val="30"/>
                <w:lang w:eastAsia="ru-RU"/>
              </w:rPr>
              <w:t xml:space="preserve"> </w:t>
            </w:r>
            <w:r w:rsidRPr="008F1867">
              <w:rPr>
                <w:rFonts w:ascii="Times New Roman" w:eastAsia="Times New Roman" w:hAnsi="Times New Roman"/>
                <w:bCs/>
                <w:sz w:val="30"/>
                <w:szCs w:val="30"/>
                <w:lang w:val="en-US" w:eastAsia="ru-RU"/>
              </w:rPr>
              <w:t>SARS</w:t>
            </w:r>
            <w:r w:rsidRPr="008F1867">
              <w:rPr>
                <w:rFonts w:ascii="Times New Roman" w:eastAsia="Times New Roman" w:hAnsi="Times New Roman"/>
                <w:bCs/>
                <w:sz w:val="30"/>
                <w:szCs w:val="30"/>
                <w:lang w:eastAsia="ru-RU"/>
              </w:rPr>
              <w:t>-</w:t>
            </w:r>
            <w:proofErr w:type="spellStart"/>
            <w:r w:rsidRPr="008F1867">
              <w:rPr>
                <w:rFonts w:ascii="Times New Roman" w:eastAsia="Times New Roman" w:hAnsi="Times New Roman"/>
                <w:bCs/>
                <w:sz w:val="30"/>
                <w:szCs w:val="30"/>
                <w:lang w:val="en-US" w:eastAsia="ru-RU"/>
              </w:rPr>
              <w:t>CoV</w:t>
            </w:r>
            <w:proofErr w:type="spellEnd"/>
            <w:r w:rsidRPr="008F1867">
              <w:rPr>
                <w:rFonts w:ascii="Times New Roman" w:eastAsia="Times New Roman" w:hAnsi="Times New Roman"/>
                <w:bCs/>
                <w:sz w:val="30"/>
                <w:szCs w:val="30"/>
                <w:lang w:eastAsia="ru-RU"/>
              </w:rPr>
              <w:t xml:space="preserve">-2 и подобных </w:t>
            </w:r>
            <w:r w:rsidRPr="008F1867">
              <w:rPr>
                <w:rFonts w:ascii="Times New Roman" w:eastAsia="Times New Roman" w:hAnsi="Times New Roman"/>
                <w:bCs/>
                <w:sz w:val="30"/>
                <w:szCs w:val="30"/>
                <w:lang w:val="en-US" w:eastAsia="ru-RU"/>
              </w:rPr>
              <w:t>SARS</w:t>
            </w:r>
            <w:r w:rsidRPr="008F1867">
              <w:rPr>
                <w:rFonts w:ascii="Times New Roman" w:eastAsia="Times New Roman" w:hAnsi="Times New Roman"/>
                <w:bCs/>
                <w:sz w:val="30"/>
                <w:szCs w:val="30"/>
                <w:lang w:eastAsia="ru-RU"/>
              </w:rPr>
              <w:t>-</w:t>
            </w:r>
            <w:proofErr w:type="spellStart"/>
            <w:r w:rsidRPr="008F1867">
              <w:rPr>
                <w:rFonts w:ascii="Times New Roman" w:eastAsia="Times New Roman" w:hAnsi="Times New Roman"/>
                <w:bCs/>
                <w:sz w:val="30"/>
                <w:szCs w:val="30"/>
                <w:lang w:val="en-US" w:eastAsia="ru-RU"/>
              </w:rPr>
              <w:t>CoV</w:t>
            </w:r>
            <w:proofErr w:type="spellEnd"/>
            <w:r w:rsidRPr="008F1867">
              <w:rPr>
                <w:rFonts w:ascii="Times New Roman" w:eastAsia="Times New Roman" w:hAnsi="Times New Roman"/>
                <w:bCs/>
                <w:sz w:val="30"/>
                <w:szCs w:val="30"/>
                <w:lang w:eastAsia="ru-RU"/>
              </w:rPr>
              <w:t xml:space="preserve"> методом ПЦР</w:t>
            </w:r>
            <w:r w:rsidRPr="008F186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в режиме реального времени</w:t>
            </w:r>
            <w:r>
              <w:rPr>
                <w:rFonts w:ascii="Times New Roman" w:eastAsia="Times New Roman" w:hAnsi="Times New Roman"/>
                <w:sz w:val="30"/>
                <w:szCs w:val="30"/>
                <w:lang w:val="be-BY" w:eastAsia="ru-RU"/>
              </w:rPr>
              <w:t>, шт.</w:t>
            </w:r>
          </w:p>
        </w:tc>
        <w:tc>
          <w:tcPr>
            <w:tcW w:w="2923" w:type="dxa"/>
            <w:shd w:val="clear" w:color="auto" w:fill="auto"/>
            <w:vAlign w:val="center"/>
          </w:tcPr>
          <w:p w:rsidR="00EC7222" w:rsidRPr="008F1867" w:rsidRDefault="00EC7222" w:rsidP="003E79AC">
            <w:pPr>
              <w:tabs>
                <w:tab w:val="left" w:pos="425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100 000 шт.</w:t>
            </w:r>
          </w:p>
        </w:tc>
      </w:tr>
      <w:tr w:rsidR="00EC7222" w:rsidRPr="00060761" w:rsidTr="003E79AC">
        <w:trPr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222" w:rsidRPr="008F1867" w:rsidRDefault="00EC7222" w:rsidP="003E79AC">
            <w:pPr>
              <w:tabs>
                <w:tab w:val="left" w:pos="6521"/>
                <w:tab w:val="left" w:pos="6663"/>
              </w:tabs>
              <w:spacing w:after="0" w:line="240" w:lineRule="auto"/>
              <w:rPr>
                <w:rFonts w:ascii="Times New Roman" w:hAnsi="Times New Roman"/>
                <w:b/>
                <w:sz w:val="30"/>
                <w:szCs w:val="30"/>
              </w:rPr>
            </w:pPr>
            <w:r w:rsidRPr="008F1867">
              <w:rPr>
                <w:rFonts w:ascii="Times New Roman" w:hAnsi="Times New Roman"/>
                <w:b/>
                <w:sz w:val="30"/>
                <w:szCs w:val="30"/>
              </w:rPr>
              <w:t>3.</w:t>
            </w:r>
          </w:p>
        </w:tc>
        <w:tc>
          <w:tcPr>
            <w:tcW w:w="577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222" w:rsidRPr="008F1867" w:rsidRDefault="00EC7222" w:rsidP="003E79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30"/>
                <w:szCs w:val="30"/>
                <w:lang w:eastAsia="ru-RU"/>
              </w:rPr>
            </w:pPr>
            <w:r w:rsidRPr="008F1867">
              <w:rPr>
                <w:rFonts w:ascii="Times New Roman" w:eastAsia="Times New Roman" w:hAnsi="Times New Roman"/>
                <w:b/>
                <w:sz w:val="30"/>
                <w:szCs w:val="30"/>
                <w:lang w:eastAsia="ru-RU"/>
              </w:rPr>
              <w:t>Технические характеристики</w:t>
            </w:r>
          </w:p>
        </w:tc>
        <w:tc>
          <w:tcPr>
            <w:tcW w:w="292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222" w:rsidRPr="008F1867" w:rsidRDefault="00EC7222" w:rsidP="003E79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30"/>
                <w:szCs w:val="30"/>
                <w:lang w:eastAsia="ru-RU"/>
              </w:rPr>
            </w:pPr>
          </w:p>
        </w:tc>
      </w:tr>
      <w:tr w:rsidR="00EC7222" w:rsidRPr="00060761" w:rsidTr="003E79AC">
        <w:trPr>
          <w:trHeight w:val="1946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222" w:rsidRPr="008F1867" w:rsidRDefault="00EC7222" w:rsidP="003E79AC">
            <w:pPr>
              <w:tabs>
                <w:tab w:val="left" w:pos="6521"/>
                <w:tab w:val="left" w:pos="6663"/>
              </w:tabs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3.1</w:t>
            </w:r>
          </w:p>
        </w:tc>
        <w:tc>
          <w:tcPr>
            <w:tcW w:w="577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C7222" w:rsidRPr="008F1867" w:rsidRDefault="00EC7222" w:rsidP="003E79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8F186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Предлагаемые тест-системы должны содержать все реагенты для экстракции, постановки обратной транскрипции и амплификации и учета результатов в режиме «реального времени».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222" w:rsidRPr="008F1867" w:rsidRDefault="00EC7222" w:rsidP="003E79AC">
            <w:pPr>
              <w:tabs>
                <w:tab w:val="left" w:pos="6521"/>
                <w:tab w:val="left" w:pos="6663"/>
              </w:tabs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8F1867">
              <w:rPr>
                <w:rFonts w:ascii="Times New Roman" w:hAnsi="Times New Roman"/>
                <w:sz w:val="30"/>
                <w:szCs w:val="30"/>
              </w:rPr>
              <w:t>Наличие</w:t>
            </w:r>
          </w:p>
        </w:tc>
      </w:tr>
      <w:tr w:rsidR="00EC7222" w:rsidRPr="00060761" w:rsidTr="003E79AC">
        <w:trPr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222" w:rsidRPr="008F1867" w:rsidRDefault="00EC7222" w:rsidP="003E79AC">
            <w:pPr>
              <w:tabs>
                <w:tab w:val="left" w:pos="6521"/>
                <w:tab w:val="left" w:pos="6663"/>
              </w:tabs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3.2</w:t>
            </w:r>
          </w:p>
        </w:tc>
        <w:tc>
          <w:tcPr>
            <w:tcW w:w="5779" w:type="dxa"/>
            <w:tcBorders>
              <w:top w:val="single" w:sz="4" w:space="0" w:color="auto"/>
            </w:tcBorders>
            <w:shd w:val="clear" w:color="auto" w:fill="auto"/>
          </w:tcPr>
          <w:p w:rsidR="00EC7222" w:rsidRPr="008F1867" w:rsidRDefault="00EC7222" w:rsidP="003E79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30"/>
                <w:szCs w:val="30"/>
                <w:lang w:eastAsia="ru-RU"/>
              </w:rPr>
            </w:pPr>
            <w:r w:rsidRPr="008F186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Аналитическая чувствительность тест-систем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222" w:rsidRPr="008F1867" w:rsidRDefault="00EC7222" w:rsidP="003E7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8F186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Не более</w:t>
            </w:r>
          </w:p>
          <w:p w:rsidR="00EC7222" w:rsidRPr="008F1867" w:rsidRDefault="00EC7222" w:rsidP="003E7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8F186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(относится к цифре) 1000 ГЭ/мл.</w:t>
            </w:r>
          </w:p>
        </w:tc>
      </w:tr>
      <w:tr w:rsidR="00EC7222" w:rsidRPr="00060761" w:rsidTr="003E79AC">
        <w:trPr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222" w:rsidRPr="008F1867" w:rsidRDefault="00EC7222" w:rsidP="003E79AC">
            <w:pPr>
              <w:tabs>
                <w:tab w:val="left" w:pos="6521"/>
                <w:tab w:val="left" w:pos="6663"/>
              </w:tabs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3.3</w:t>
            </w:r>
          </w:p>
        </w:tc>
        <w:tc>
          <w:tcPr>
            <w:tcW w:w="577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C7222" w:rsidRPr="008F1867" w:rsidRDefault="00EC7222" w:rsidP="003E79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8F186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Этап обратной транскрипции должен быть совмещен с этапом амплификации нуклеиновых кислот.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222" w:rsidRPr="008F1867" w:rsidRDefault="00EC7222" w:rsidP="003E79AC">
            <w:pPr>
              <w:tabs>
                <w:tab w:val="left" w:pos="6521"/>
                <w:tab w:val="left" w:pos="6663"/>
              </w:tabs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8F1867">
              <w:rPr>
                <w:rFonts w:ascii="Times New Roman" w:hAnsi="Times New Roman"/>
                <w:sz w:val="30"/>
                <w:szCs w:val="30"/>
              </w:rPr>
              <w:t>Наличие</w:t>
            </w:r>
          </w:p>
        </w:tc>
      </w:tr>
      <w:tr w:rsidR="00EC7222" w:rsidRPr="00060761" w:rsidTr="003E79AC">
        <w:trPr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222" w:rsidRPr="008F1867" w:rsidRDefault="00EC7222" w:rsidP="003E79AC">
            <w:pPr>
              <w:tabs>
                <w:tab w:val="left" w:pos="6521"/>
                <w:tab w:val="left" w:pos="6663"/>
              </w:tabs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3.4</w:t>
            </w:r>
          </w:p>
        </w:tc>
        <w:tc>
          <w:tcPr>
            <w:tcW w:w="577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C7222" w:rsidRPr="008F1867" w:rsidRDefault="00EC7222" w:rsidP="003E79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8F186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В наборе обязательно наличие экзогенных контрольных образцов для контроля экстракции.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222" w:rsidRPr="008F1867" w:rsidRDefault="00EC7222" w:rsidP="003E79AC">
            <w:pPr>
              <w:tabs>
                <w:tab w:val="left" w:pos="6521"/>
                <w:tab w:val="left" w:pos="6663"/>
              </w:tabs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8F1867">
              <w:rPr>
                <w:rFonts w:ascii="Times New Roman" w:hAnsi="Times New Roman"/>
                <w:sz w:val="30"/>
                <w:szCs w:val="30"/>
              </w:rPr>
              <w:t>Наличие</w:t>
            </w:r>
          </w:p>
        </w:tc>
      </w:tr>
      <w:tr w:rsidR="00EC7222" w:rsidRPr="00060761" w:rsidTr="003E79AC">
        <w:trPr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222" w:rsidRPr="008F1867" w:rsidRDefault="00EC7222" w:rsidP="003E79AC">
            <w:pPr>
              <w:tabs>
                <w:tab w:val="left" w:pos="6521"/>
                <w:tab w:val="left" w:pos="6663"/>
              </w:tabs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3.5</w:t>
            </w:r>
          </w:p>
        </w:tc>
        <w:tc>
          <w:tcPr>
            <w:tcW w:w="577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C7222" w:rsidRPr="008F1867" w:rsidRDefault="00EC7222" w:rsidP="003E79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8F186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Предлагаемые реагенты должны быть предназначены для работы на </w:t>
            </w:r>
            <w:proofErr w:type="spellStart"/>
            <w:r w:rsidRPr="008F186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амплификаторах</w:t>
            </w:r>
            <w:proofErr w:type="spellEnd"/>
            <w:r w:rsidRPr="008F186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</w:t>
            </w:r>
            <w:proofErr w:type="spellStart"/>
            <w:r w:rsidRPr="008F186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плашечного</w:t>
            </w:r>
            <w:proofErr w:type="spellEnd"/>
            <w:r w:rsidRPr="008F186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типа и роторного типа с подтверждением инструкций и адаптационными </w:t>
            </w:r>
            <w:r w:rsidRPr="008F186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lastRenderedPageBreak/>
              <w:t>методиками по каждой позиции задания на закупку согласно Приказу Министерства здравоохранения от 18.02.2014 г. №145 «Об утверждении инструкций о применении реагентов в аналитических лабораторно-диагностических системах».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222" w:rsidRPr="008F1867" w:rsidRDefault="00EC7222" w:rsidP="003E79AC">
            <w:pPr>
              <w:tabs>
                <w:tab w:val="left" w:pos="6521"/>
                <w:tab w:val="left" w:pos="666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8F186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lastRenderedPageBreak/>
              <w:t>Соответствие</w:t>
            </w:r>
          </w:p>
        </w:tc>
      </w:tr>
      <w:tr w:rsidR="00EC7222" w:rsidRPr="00060761" w:rsidTr="003E79AC">
        <w:trPr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222" w:rsidRPr="008F1867" w:rsidRDefault="00EC7222" w:rsidP="003E79AC">
            <w:pPr>
              <w:tabs>
                <w:tab w:val="left" w:pos="6521"/>
                <w:tab w:val="left" w:pos="6663"/>
              </w:tabs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lastRenderedPageBreak/>
              <w:t>3.6</w:t>
            </w:r>
          </w:p>
        </w:tc>
        <w:tc>
          <w:tcPr>
            <w:tcW w:w="577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C7222" w:rsidRPr="008F1867" w:rsidRDefault="00EC7222" w:rsidP="003E79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8F186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Для амплификации одного образца должна использоваться одна </w:t>
            </w:r>
            <w:proofErr w:type="spellStart"/>
            <w:r w:rsidRPr="008F186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амплификационная</w:t>
            </w:r>
            <w:proofErr w:type="spellEnd"/>
            <w:r w:rsidRPr="008F186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пробирка (без дублирования)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222" w:rsidRPr="008F1867" w:rsidRDefault="00EC7222" w:rsidP="003E79AC">
            <w:pPr>
              <w:tabs>
                <w:tab w:val="left" w:pos="6521"/>
                <w:tab w:val="left" w:pos="666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8F186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EC7222" w:rsidRPr="00060761" w:rsidTr="003E79AC">
        <w:trPr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222" w:rsidRPr="00B970D8" w:rsidRDefault="00EC7222" w:rsidP="003E79AC">
            <w:pPr>
              <w:tabs>
                <w:tab w:val="left" w:pos="6521"/>
                <w:tab w:val="left" w:pos="6663"/>
              </w:tabs>
              <w:spacing w:after="0" w:line="240" w:lineRule="auto"/>
              <w:rPr>
                <w:rFonts w:ascii="Times New Roman" w:hAnsi="Times New Roman"/>
                <w:b/>
                <w:sz w:val="30"/>
                <w:szCs w:val="30"/>
              </w:rPr>
            </w:pPr>
            <w:r w:rsidRPr="00B970D8">
              <w:rPr>
                <w:rFonts w:ascii="Times New Roman" w:hAnsi="Times New Roman"/>
                <w:b/>
                <w:sz w:val="30"/>
                <w:szCs w:val="30"/>
              </w:rPr>
              <w:t>4.</w:t>
            </w:r>
          </w:p>
        </w:tc>
        <w:tc>
          <w:tcPr>
            <w:tcW w:w="5779" w:type="dxa"/>
            <w:tcBorders>
              <w:right w:val="single" w:sz="4" w:space="0" w:color="auto"/>
            </w:tcBorders>
            <w:shd w:val="clear" w:color="auto" w:fill="auto"/>
          </w:tcPr>
          <w:p w:rsidR="00EC7222" w:rsidRPr="008F1867" w:rsidRDefault="00EC7222" w:rsidP="003E79A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30"/>
                <w:szCs w:val="30"/>
              </w:rPr>
            </w:pPr>
            <w:r w:rsidRPr="008F1867">
              <w:rPr>
                <w:rFonts w:ascii="Times New Roman" w:eastAsia="Times New Roman" w:hAnsi="Times New Roman"/>
                <w:b/>
                <w:sz w:val="30"/>
                <w:szCs w:val="30"/>
                <w:lang w:eastAsia="ru-RU"/>
              </w:rPr>
              <w:t>Требования, предъявляемые к гарантийному сроку (годности, стерильности) и/или объему предоставления гарантий качества товара:</w:t>
            </w:r>
          </w:p>
        </w:tc>
        <w:tc>
          <w:tcPr>
            <w:tcW w:w="2923" w:type="dxa"/>
            <w:tcBorders>
              <w:right w:val="single" w:sz="4" w:space="0" w:color="auto"/>
            </w:tcBorders>
            <w:shd w:val="clear" w:color="auto" w:fill="auto"/>
          </w:tcPr>
          <w:p w:rsidR="00EC7222" w:rsidRPr="008F1867" w:rsidRDefault="00EC7222" w:rsidP="003E79A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30"/>
                <w:szCs w:val="30"/>
              </w:rPr>
            </w:pPr>
          </w:p>
        </w:tc>
      </w:tr>
      <w:tr w:rsidR="00EC7222" w:rsidRPr="00060761" w:rsidTr="003E79AC">
        <w:trPr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222" w:rsidRPr="008F1867" w:rsidRDefault="00EC7222" w:rsidP="003E79AC">
            <w:pPr>
              <w:tabs>
                <w:tab w:val="left" w:pos="6521"/>
                <w:tab w:val="left" w:pos="6663"/>
              </w:tabs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4.1</w:t>
            </w:r>
          </w:p>
        </w:tc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222" w:rsidRPr="008F1867" w:rsidRDefault="00EC7222" w:rsidP="003E79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8F1867">
              <w:rPr>
                <w:rFonts w:ascii="Times New Roman" w:hAnsi="Times New Roman"/>
                <w:sz w:val="30"/>
                <w:szCs w:val="30"/>
              </w:rPr>
              <w:t>Срок годности реагентов: от срока годности, установленного производителем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222" w:rsidRPr="008F1867" w:rsidRDefault="00EC7222" w:rsidP="003E79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8F1867">
              <w:rPr>
                <w:rFonts w:ascii="Times New Roman" w:hAnsi="Times New Roman"/>
                <w:sz w:val="30"/>
                <w:szCs w:val="30"/>
              </w:rPr>
              <w:t xml:space="preserve">не менее </w:t>
            </w:r>
          </w:p>
          <w:p w:rsidR="00EC7222" w:rsidRPr="008F1867" w:rsidRDefault="00EC7222" w:rsidP="003E79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8F1867">
              <w:rPr>
                <w:rFonts w:ascii="Times New Roman" w:hAnsi="Times New Roman"/>
                <w:sz w:val="30"/>
                <w:szCs w:val="30"/>
              </w:rPr>
              <w:t>80 %</w:t>
            </w:r>
          </w:p>
        </w:tc>
      </w:tr>
    </w:tbl>
    <w:p w:rsidR="00A63672" w:rsidRDefault="00A63672" w:rsidP="008E25E6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sectPr w:rsidR="00A636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C9697D"/>
    <w:multiLevelType w:val="hybridMultilevel"/>
    <w:tmpl w:val="ABD21D50"/>
    <w:lvl w:ilvl="0" w:tplc="E304BAE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0F6D6E"/>
    <w:multiLevelType w:val="hybridMultilevel"/>
    <w:tmpl w:val="0CB0F858"/>
    <w:lvl w:ilvl="0" w:tplc="2B06D57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759"/>
    <w:rsid w:val="00005B86"/>
    <w:rsid w:val="0004534A"/>
    <w:rsid w:val="00062D57"/>
    <w:rsid w:val="0007060E"/>
    <w:rsid w:val="000B7305"/>
    <w:rsid w:val="000D1E9A"/>
    <w:rsid w:val="000E7C91"/>
    <w:rsid w:val="00104F45"/>
    <w:rsid w:val="002340F4"/>
    <w:rsid w:val="002D190D"/>
    <w:rsid w:val="00312C04"/>
    <w:rsid w:val="003F18D8"/>
    <w:rsid w:val="00456C35"/>
    <w:rsid w:val="004E4728"/>
    <w:rsid w:val="005334C6"/>
    <w:rsid w:val="005B05C8"/>
    <w:rsid w:val="00605DD9"/>
    <w:rsid w:val="0063503F"/>
    <w:rsid w:val="006365B5"/>
    <w:rsid w:val="0068229F"/>
    <w:rsid w:val="006D327E"/>
    <w:rsid w:val="006D39EB"/>
    <w:rsid w:val="006E0D43"/>
    <w:rsid w:val="006F4F64"/>
    <w:rsid w:val="00766519"/>
    <w:rsid w:val="00795692"/>
    <w:rsid w:val="007B570E"/>
    <w:rsid w:val="00841D0B"/>
    <w:rsid w:val="00847769"/>
    <w:rsid w:val="008B7772"/>
    <w:rsid w:val="008E25E6"/>
    <w:rsid w:val="008F3B99"/>
    <w:rsid w:val="008F47DB"/>
    <w:rsid w:val="009E6B76"/>
    <w:rsid w:val="00A418AF"/>
    <w:rsid w:val="00A63672"/>
    <w:rsid w:val="00A95B53"/>
    <w:rsid w:val="00AC506B"/>
    <w:rsid w:val="00B22C7B"/>
    <w:rsid w:val="00B45934"/>
    <w:rsid w:val="00B66F48"/>
    <w:rsid w:val="00B729C0"/>
    <w:rsid w:val="00B76DE7"/>
    <w:rsid w:val="00BB3A23"/>
    <w:rsid w:val="00BC646E"/>
    <w:rsid w:val="00C44592"/>
    <w:rsid w:val="00C44714"/>
    <w:rsid w:val="00C72114"/>
    <w:rsid w:val="00C8237F"/>
    <w:rsid w:val="00C97893"/>
    <w:rsid w:val="00CB3EE8"/>
    <w:rsid w:val="00CB4759"/>
    <w:rsid w:val="00D6035F"/>
    <w:rsid w:val="00DD512B"/>
    <w:rsid w:val="00E01AFF"/>
    <w:rsid w:val="00E431A9"/>
    <w:rsid w:val="00EC7222"/>
    <w:rsid w:val="00EC7AF7"/>
    <w:rsid w:val="00EF5E3A"/>
    <w:rsid w:val="00F92211"/>
    <w:rsid w:val="00F96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1C6EC"/>
  <w15:chartTrackingRefBased/>
  <w15:docId w15:val="{0A86778A-A1DE-41AA-AAF6-9602ACC35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060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E47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E4728"/>
    <w:rPr>
      <w:rFonts w:ascii="Segoe UI" w:hAnsi="Segoe UI" w:cs="Segoe UI"/>
      <w:sz w:val="18"/>
      <w:szCs w:val="18"/>
    </w:rPr>
  </w:style>
  <w:style w:type="paragraph" w:styleId="a6">
    <w:name w:val="Body Text Indent"/>
    <w:basedOn w:val="a"/>
    <w:link w:val="a7"/>
    <w:unhideWhenUsed/>
    <w:rsid w:val="008F47DB"/>
    <w:pPr>
      <w:spacing w:after="120" w:line="240" w:lineRule="auto"/>
      <w:ind w:left="283"/>
    </w:pPr>
    <w:rPr>
      <w:rFonts w:ascii="Times New Roman" w:eastAsia="SimSun" w:hAnsi="Times New Roman" w:cs="Times New Roman"/>
      <w:sz w:val="20"/>
      <w:szCs w:val="20"/>
      <w:lang w:val="en-GB"/>
    </w:rPr>
  </w:style>
  <w:style w:type="character" w:customStyle="1" w:styleId="a7">
    <w:name w:val="Основной текст с отступом Знак"/>
    <w:basedOn w:val="a0"/>
    <w:link w:val="a6"/>
    <w:rsid w:val="008F47DB"/>
    <w:rPr>
      <w:rFonts w:ascii="Times New Roman" w:eastAsia="SimSun" w:hAnsi="Times New Roman" w:cs="Times New Roman"/>
      <w:sz w:val="20"/>
      <w:szCs w:val="20"/>
      <w:lang w:val="en-GB"/>
    </w:rPr>
  </w:style>
  <w:style w:type="table" w:styleId="a8">
    <w:name w:val="Table Grid"/>
    <w:basedOn w:val="a1"/>
    <w:uiPriority w:val="39"/>
    <w:rsid w:val="008F47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C9789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link w:val="20"/>
    <w:rsid w:val="006365B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365B5"/>
    <w:pPr>
      <w:widowControl w:val="0"/>
      <w:shd w:val="clear" w:color="auto" w:fill="FFFFFF"/>
      <w:spacing w:after="0" w:line="310" w:lineRule="exact"/>
      <w:ind w:hanging="32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">
    <w:name w:val="Основной текст (3)_"/>
    <w:basedOn w:val="a0"/>
    <w:link w:val="30"/>
    <w:rsid w:val="006365B5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365B5"/>
    <w:pPr>
      <w:widowControl w:val="0"/>
      <w:shd w:val="clear" w:color="auto" w:fill="FFFFFF"/>
      <w:spacing w:after="200" w:line="188" w:lineRule="exact"/>
      <w:ind w:hanging="740"/>
      <w:jc w:val="both"/>
    </w:pPr>
    <w:rPr>
      <w:rFonts w:ascii="Times New Roman" w:eastAsia="Times New Roman" w:hAnsi="Times New Roman" w:cs="Times New Roman"/>
      <w:sz w:val="17"/>
      <w:szCs w:val="17"/>
    </w:rPr>
  </w:style>
  <w:style w:type="character" w:customStyle="1" w:styleId="21">
    <w:name w:val="Заголовок №2_"/>
    <w:link w:val="210"/>
    <w:uiPriority w:val="99"/>
    <w:locked/>
    <w:rsid w:val="006365B5"/>
    <w:rPr>
      <w:b/>
      <w:bCs/>
      <w:sz w:val="27"/>
      <w:szCs w:val="27"/>
      <w:shd w:val="clear" w:color="auto" w:fill="FFFFFF"/>
    </w:rPr>
  </w:style>
  <w:style w:type="paragraph" w:customStyle="1" w:styleId="210">
    <w:name w:val="Заголовок №21"/>
    <w:basedOn w:val="a"/>
    <w:link w:val="21"/>
    <w:uiPriority w:val="99"/>
    <w:rsid w:val="006365B5"/>
    <w:pPr>
      <w:shd w:val="clear" w:color="auto" w:fill="FFFFFF"/>
      <w:spacing w:before="480" w:after="360" w:line="240" w:lineRule="atLeast"/>
      <w:outlineLvl w:val="1"/>
    </w:pPr>
    <w:rPr>
      <w:b/>
      <w:bCs/>
      <w:sz w:val="27"/>
      <w:szCs w:val="27"/>
    </w:rPr>
  </w:style>
  <w:style w:type="paragraph" w:customStyle="1" w:styleId="211">
    <w:name w:val="Средняя сетка 21"/>
    <w:uiPriority w:val="99"/>
    <w:qFormat/>
    <w:rsid w:val="006365B5"/>
    <w:pPr>
      <w:spacing w:after="0" w:line="240" w:lineRule="auto"/>
    </w:pPr>
    <w:rPr>
      <w:rFonts w:ascii="Calibri" w:eastAsia="Calibri" w:hAnsi="Calibri" w:cs="Calibri"/>
    </w:rPr>
  </w:style>
  <w:style w:type="paragraph" w:styleId="aa">
    <w:name w:val="Body Text"/>
    <w:basedOn w:val="a"/>
    <w:link w:val="ab"/>
    <w:uiPriority w:val="99"/>
    <w:semiHidden/>
    <w:unhideWhenUsed/>
    <w:rsid w:val="00A95B53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A95B53"/>
  </w:style>
  <w:style w:type="character" w:customStyle="1" w:styleId="ac">
    <w:name w:val="Основной текст_"/>
    <w:link w:val="22"/>
    <w:rsid w:val="00A95B53"/>
    <w:rPr>
      <w:spacing w:val="5"/>
      <w:shd w:val="clear" w:color="auto" w:fill="FFFFFF"/>
    </w:rPr>
  </w:style>
  <w:style w:type="character" w:customStyle="1" w:styleId="1">
    <w:name w:val="Основной текст1"/>
    <w:rsid w:val="00A95B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4"/>
      <w:szCs w:val="24"/>
      <w:u w:val="none"/>
      <w:lang w:val="ru-RU"/>
    </w:rPr>
  </w:style>
  <w:style w:type="paragraph" w:customStyle="1" w:styleId="22">
    <w:name w:val="Основной текст2"/>
    <w:basedOn w:val="a"/>
    <w:link w:val="ac"/>
    <w:rsid w:val="00A95B53"/>
    <w:pPr>
      <w:widowControl w:val="0"/>
      <w:shd w:val="clear" w:color="auto" w:fill="FFFFFF"/>
      <w:spacing w:after="0" w:line="299" w:lineRule="exact"/>
      <w:ind w:hanging="380"/>
    </w:pPr>
    <w:rPr>
      <w:spacing w:val="5"/>
    </w:rPr>
  </w:style>
  <w:style w:type="character" w:customStyle="1" w:styleId="FontStyle24">
    <w:name w:val="Font Style24"/>
    <w:uiPriority w:val="99"/>
    <w:rsid w:val="00EF5E3A"/>
    <w:rPr>
      <w:rFonts w:ascii="Times New Roman" w:hAnsi="Times New Roman" w:cs="Times New Roman"/>
      <w:sz w:val="26"/>
      <w:szCs w:val="26"/>
    </w:rPr>
  </w:style>
  <w:style w:type="paragraph" w:customStyle="1" w:styleId="ad">
    <w:name w:val="ТаблицаМелкая"/>
    <w:basedOn w:val="a"/>
    <w:rsid w:val="00312C04"/>
    <w:pPr>
      <w:keepLines/>
      <w:spacing w:before="60" w:after="60" w:line="240" w:lineRule="auto"/>
    </w:pPr>
    <w:rPr>
      <w:rFonts w:ascii="Arial Narrow" w:eastAsia="Times New Roman" w:hAnsi="Arial Narro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Никита Шунькин</cp:lastModifiedBy>
  <cp:revision>20</cp:revision>
  <cp:lastPrinted>2020-05-08T09:54:00Z</cp:lastPrinted>
  <dcterms:created xsi:type="dcterms:W3CDTF">2020-05-07T11:45:00Z</dcterms:created>
  <dcterms:modified xsi:type="dcterms:W3CDTF">2020-06-04T13:33:00Z</dcterms:modified>
</cp:coreProperties>
</file>