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F0" w:rsidRDefault="00C850A2" w:rsidP="00C850A2">
      <w:pPr>
        <w:jc w:val="center"/>
        <w:rPr>
          <w:b/>
          <w:bCs/>
          <w:color w:val="000000"/>
          <w:sz w:val="56"/>
          <w:szCs w:val="56"/>
        </w:rPr>
      </w:pPr>
      <w:r w:rsidRPr="00C850A2">
        <w:rPr>
          <w:b/>
          <w:bCs/>
          <w:color w:val="000000"/>
          <w:sz w:val="56"/>
          <w:szCs w:val="56"/>
        </w:rPr>
        <w:t>№484</w:t>
      </w:r>
    </w:p>
    <w:p w:rsidR="00200622" w:rsidRPr="00C850A2" w:rsidRDefault="00200622" w:rsidP="00C850A2">
      <w:pPr>
        <w:jc w:val="center"/>
        <w:rPr>
          <w:b/>
          <w:sz w:val="56"/>
          <w:szCs w:val="56"/>
        </w:rPr>
      </w:pPr>
    </w:p>
    <w:p w:rsidR="00921A2E" w:rsidRPr="00EE7C6D" w:rsidRDefault="00C850A2" w:rsidP="00FD3EA3">
      <w:pPr>
        <w:pStyle w:val="3"/>
        <w:rPr>
          <w:rFonts w:ascii="Times New Roman" w:hAnsi="Times New Roman" w:cs="Times New Roman"/>
          <w:b w:val="0"/>
          <w:sz w:val="30"/>
          <w:szCs w:val="30"/>
        </w:rPr>
      </w:pPr>
      <w:r>
        <w:rPr>
          <w:rFonts w:ascii="Times New Roman" w:hAnsi="Times New Roman" w:cs="Times New Roman"/>
          <w:b w:val="0"/>
          <w:sz w:val="30"/>
          <w:szCs w:val="30"/>
        </w:rPr>
        <w:t xml:space="preserve">Проект заявки на закупку </w:t>
      </w:r>
      <w:r w:rsidR="00DC417F">
        <w:rPr>
          <w:rFonts w:ascii="Times New Roman" w:hAnsi="Times New Roman" w:cs="Times New Roman"/>
          <w:b w:val="0"/>
          <w:sz w:val="30"/>
          <w:szCs w:val="30"/>
        </w:rPr>
        <w:t>ГТ</w:t>
      </w:r>
      <w:r w:rsidR="00EE7C6D">
        <w:rPr>
          <w:rFonts w:ascii="Times New Roman" w:hAnsi="Times New Roman" w:cs="Times New Roman"/>
          <w:b w:val="0"/>
          <w:sz w:val="30"/>
          <w:szCs w:val="30"/>
        </w:rPr>
        <w:t>-</w:t>
      </w:r>
      <w:r w:rsidR="00DC417F">
        <w:rPr>
          <w:rFonts w:ascii="Times New Roman" w:hAnsi="Times New Roman" w:cs="Times New Roman"/>
          <w:b w:val="0"/>
          <w:sz w:val="30"/>
          <w:szCs w:val="30"/>
        </w:rPr>
        <w:t>01 Прибор для обеспечения терапевтической гипотермии у новорожд</w:t>
      </w:r>
      <w:r w:rsidR="00B15073">
        <w:rPr>
          <w:rFonts w:ascii="Times New Roman" w:hAnsi="Times New Roman" w:cs="Times New Roman"/>
          <w:b w:val="0"/>
          <w:sz w:val="30"/>
          <w:szCs w:val="30"/>
        </w:rPr>
        <w:t>е</w:t>
      </w:r>
      <w:r w:rsidR="00DC417F">
        <w:rPr>
          <w:rFonts w:ascii="Times New Roman" w:hAnsi="Times New Roman" w:cs="Times New Roman"/>
          <w:b w:val="0"/>
          <w:sz w:val="30"/>
          <w:szCs w:val="30"/>
        </w:rPr>
        <w:t>нных</w:t>
      </w:r>
    </w:p>
    <w:p w:rsidR="00C802B3" w:rsidRDefault="00C802B3" w:rsidP="00FD3EA3">
      <w:pPr>
        <w:jc w:val="both"/>
        <w:rPr>
          <w:sz w:val="28"/>
          <w:szCs w:val="28"/>
        </w:rPr>
      </w:pPr>
    </w:p>
    <w:p w:rsidR="001E3858" w:rsidRDefault="001E3858" w:rsidP="008D7792">
      <w:pPr>
        <w:pStyle w:val="serg"/>
        <w:spacing w:before="0" w:line="271" w:lineRule="auto"/>
        <w:jc w:val="right"/>
        <w:rPr>
          <w:bCs/>
          <w:sz w:val="28"/>
          <w:szCs w:val="28"/>
          <w:lang w:val="ru-RU"/>
        </w:rPr>
      </w:pPr>
      <w:bookmarkStart w:id="0" w:name="_GoBack"/>
      <w:bookmarkEnd w:id="0"/>
      <w:r w:rsidRPr="00851287">
        <w:rPr>
          <w:bCs/>
          <w:sz w:val="28"/>
          <w:szCs w:val="28"/>
          <w:lang w:val="ru-RU"/>
        </w:rPr>
        <w:t>Приложение 1</w:t>
      </w:r>
    </w:p>
    <w:p w:rsidR="00C802B3" w:rsidRPr="00C802B3" w:rsidRDefault="00C802B3" w:rsidP="00C802B3">
      <w:pPr>
        <w:jc w:val="center"/>
        <w:rPr>
          <w:sz w:val="28"/>
          <w:szCs w:val="28"/>
        </w:rPr>
      </w:pPr>
      <w:r w:rsidRPr="00D16705">
        <w:rPr>
          <w:sz w:val="28"/>
          <w:szCs w:val="28"/>
        </w:rPr>
        <w:t>Технические характеристики (описание) медицинской техники и изделий медицинского назначения</w:t>
      </w:r>
    </w:p>
    <w:p w:rsidR="00CC498F" w:rsidRPr="00851287" w:rsidRDefault="001E3858" w:rsidP="00617A89">
      <w:pPr>
        <w:pStyle w:val="serg"/>
        <w:spacing w:line="271" w:lineRule="auto"/>
        <w:jc w:val="center"/>
        <w:rPr>
          <w:b/>
          <w:bCs/>
          <w:sz w:val="28"/>
          <w:szCs w:val="28"/>
          <w:lang w:val="ru-RU"/>
        </w:rPr>
      </w:pPr>
      <w:r w:rsidRPr="00851287">
        <w:rPr>
          <w:b/>
          <w:bCs/>
          <w:sz w:val="28"/>
          <w:szCs w:val="28"/>
          <w:lang w:val="ru-RU"/>
        </w:rPr>
        <w:t>1.</w:t>
      </w:r>
      <w:r w:rsidRPr="00851287">
        <w:rPr>
          <w:b/>
          <w:bCs/>
          <w:sz w:val="28"/>
          <w:szCs w:val="28"/>
          <w:lang w:val="ru-RU"/>
        </w:rPr>
        <w:tab/>
        <w:t>Состав оборудования.</w:t>
      </w:r>
    </w:p>
    <w:tbl>
      <w:tblPr>
        <w:tblW w:w="53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2"/>
        <w:gridCol w:w="1755"/>
      </w:tblGrid>
      <w:tr w:rsidR="00A40E29" w:rsidRPr="00851287" w:rsidTr="005106C9">
        <w:trPr>
          <w:jc w:val="center"/>
        </w:trPr>
        <w:tc>
          <w:tcPr>
            <w:tcW w:w="4146" w:type="pct"/>
          </w:tcPr>
          <w:p w:rsidR="00A40E29" w:rsidRPr="00851287" w:rsidRDefault="00A40E29" w:rsidP="00A40E29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851287">
              <w:rPr>
                <w:sz w:val="28"/>
                <w:szCs w:val="28"/>
              </w:rPr>
              <w:t>№                                         Наименование</w:t>
            </w:r>
          </w:p>
        </w:tc>
        <w:tc>
          <w:tcPr>
            <w:tcW w:w="854" w:type="pct"/>
          </w:tcPr>
          <w:p w:rsidR="00A40E29" w:rsidRPr="00851287" w:rsidRDefault="00A40E29" w:rsidP="00A40E29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851287">
              <w:rPr>
                <w:sz w:val="28"/>
                <w:szCs w:val="28"/>
              </w:rPr>
              <w:t>Количество</w:t>
            </w:r>
          </w:p>
        </w:tc>
      </w:tr>
      <w:tr w:rsidR="00461607" w:rsidRPr="00851287" w:rsidTr="005106C9">
        <w:trPr>
          <w:jc w:val="center"/>
        </w:trPr>
        <w:tc>
          <w:tcPr>
            <w:tcW w:w="4146" w:type="pct"/>
          </w:tcPr>
          <w:p w:rsidR="00461607" w:rsidRPr="00851287" w:rsidRDefault="001E3858" w:rsidP="00CD5E5F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851287">
              <w:rPr>
                <w:rFonts w:ascii="Times New Roman" w:hAnsi="Times New Roman"/>
                <w:b w:val="0"/>
                <w:szCs w:val="28"/>
              </w:rPr>
              <w:t>1</w:t>
            </w:r>
            <w:r w:rsidR="00461607" w:rsidRPr="00851287">
              <w:rPr>
                <w:rFonts w:ascii="Times New Roman" w:hAnsi="Times New Roman"/>
                <w:b w:val="0"/>
                <w:szCs w:val="28"/>
              </w:rPr>
              <w:t>.</w:t>
            </w:r>
            <w:r w:rsidR="00461607" w:rsidRPr="00851287">
              <w:rPr>
                <w:rFonts w:ascii="Times New Roman" w:hAnsi="Times New Roman"/>
                <w:szCs w:val="28"/>
              </w:rPr>
              <w:t xml:space="preserve"> </w:t>
            </w:r>
            <w:r w:rsidR="00CD5E5F" w:rsidRPr="00851287">
              <w:rPr>
                <w:rFonts w:ascii="Times New Roman" w:hAnsi="Times New Roman"/>
                <w:b w:val="0"/>
                <w:szCs w:val="28"/>
              </w:rPr>
              <w:t>Б</w:t>
            </w:r>
            <w:r w:rsidR="00461607" w:rsidRPr="00851287">
              <w:rPr>
                <w:rFonts w:ascii="Times New Roman" w:hAnsi="Times New Roman"/>
                <w:b w:val="0"/>
                <w:szCs w:val="28"/>
              </w:rPr>
              <w:t>азовый блок</w:t>
            </w:r>
            <w:r w:rsidR="00CD5E5F" w:rsidRPr="00851287">
              <w:rPr>
                <w:rFonts w:ascii="Times New Roman" w:hAnsi="Times New Roman"/>
                <w:b w:val="0"/>
                <w:szCs w:val="28"/>
              </w:rPr>
              <w:t xml:space="preserve"> </w:t>
            </w:r>
            <w:r w:rsidR="00B15073" w:rsidRPr="00851287">
              <w:rPr>
                <w:rFonts w:ascii="Times New Roman" w:hAnsi="Times New Roman"/>
                <w:b w:val="0"/>
                <w:szCs w:val="28"/>
              </w:rPr>
              <w:t>с дисплеем на тележке с надежной блокировкой колес</w:t>
            </w:r>
          </w:p>
        </w:tc>
        <w:tc>
          <w:tcPr>
            <w:tcW w:w="854" w:type="pct"/>
          </w:tcPr>
          <w:p w:rsidR="00461607" w:rsidRPr="00851287" w:rsidRDefault="00851287" w:rsidP="00D44350">
            <w:pPr>
              <w:spacing w:line="271" w:lineRule="auto"/>
              <w:jc w:val="center"/>
              <w:rPr>
                <w:sz w:val="28"/>
                <w:szCs w:val="28"/>
              </w:rPr>
            </w:pPr>
            <w:r w:rsidRPr="00851287">
              <w:rPr>
                <w:sz w:val="28"/>
                <w:szCs w:val="28"/>
              </w:rPr>
              <w:t>2</w:t>
            </w:r>
            <w:r w:rsidR="00D44350" w:rsidRPr="00851287">
              <w:rPr>
                <w:sz w:val="28"/>
                <w:szCs w:val="28"/>
              </w:rPr>
              <w:t xml:space="preserve"> </w:t>
            </w:r>
            <w:r w:rsidR="00461607" w:rsidRPr="00851287">
              <w:rPr>
                <w:sz w:val="28"/>
                <w:szCs w:val="28"/>
              </w:rPr>
              <w:t>шт.</w:t>
            </w:r>
          </w:p>
        </w:tc>
      </w:tr>
      <w:tr w:rsidR="00B15073" w:rsidRPr="00851287" w:rsidTr="005106C9">
        <w:trPr>
          <w:jc w:val="center"/>
        </w:trPr>
        <w:tc>
          <w:tcPr>
            <w:tcW w:w="4146" w:type="pct"/>
          </w:tcPr>
          <w:p w:rsidR="00B15073" w:rsidRPr="00851287" w:rsidRDefault="00B15073" w:rsidP="00CD5E5F">
            <w:pPr>
              <w:spacing w:line="271" w:lineRule="auto"/>
              <w:rPr>
                <w:sz w:val="28"/>
                <w:szCs w:val="28"/>
              </w:rPr>
            </w:pPr>
            <w:r w:rsidRPr="00851287">
              <w:rPr>
                <w:sz w:val="28"/>
                <w:szCs w:val="28"/>
              </w:rPr>
              <w:t>2. Емкости для охлаждающей и согревающей жидкости</w:t>
            </w:r>
          </w:p>
        </w:tc>
        <w:tc>
          <w:tcPr>
            <w:tcW w:w="854" w:type="pct"/>
          </w:tcPr>
          <w:p w:rsidR="00B15073" w:rsidRPr="00851287" w:rsidRDefault="00851287" w:rsidP="008D7792">
            <w:pPr>
              <w:spacing w:line="271" w:lineRule="auto"/>
              <w:jc w:val="center"/>
              <w:rPr>
                <w:sz w:val="28"/>
                <w:szCs w:val="28"/>
              </w:rPr>
            </w:pPr>
            <w:r w:rsidRPr="00851287">
              <w:rPr>
                <w:sz w:val="28"/>
                <w:szCs w:val="28"/>
              </w:rPr>
              <w:t>4</w:t>
            </w:r>
            <w:r w:rsidR="00B15073" w:rsidRPr="00851287">
              <w:rPr>
                <w:sz w:val="28"/>
                <w:szCs w:val="28"/>
              </w:rPr>
              <w:t xml:space="preserve"> шт.</w:t>
            </w:r>
          </w:p>
        </w:tc>
      </w:tr>
      <w:tr w:rsidR="00B15073" w:rsidRPr="00851287" w:rsidTr="005106C9">
        <w:trPr>
          <w:jc w:val="center"/>
        </w:trPr>
        <w:tc>
          <w:tcPr>
            <w:tcW w:w="4146" w:type="pct"/>
          </w:tcPr>
          <w:p w:rsidR="00B15073" w:rsidRPr="00851287" w:rsidRDefault="00B15073" w:rsidP="00B15073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851287">
              <w:rPr>
                <w:rFonts w:ascii="Times New Roman" w:hAnsi="Times New Roman"/>
                <w:b w:val="0"/>
                <w:szCs w:val="28"/>
              </w:rPr>
              <w:t>3. Температурный датчик ректальный многоразовый</w:t>
            </w:r>
          </w:p>
        </w:tc>
        <w:tc>
          <w:tcPr>
            <w:tcW w:w="854" w:type="pct"/>
          </w:tcPr>
          <w:p w:rsidR="00B15073" w:rsidRPr="00851287" w:rsidRDefault="00B15073" w:rsidP="00B15073">
            <w:pPr>
              <w:pStyle w:val="a3"/>
              <w:spacing w:line="271" w:lineRule="auto"/>
              <w:rPr>
                <w:rFonts w:ascii="Times New Roman" w:hAnsi="Times New Roman"/>
                <w:b w:val="0"/>
                <w:szCs w:val="28"/>
              </w:rPr>
            </w:pPr>
            <w:r w:rsidRPr="00851287">
              <w:rPr>
                <w:rFonts w:ascii="Times New Roman" w:hAnsi="Times New Roman"/>
                <w:b w:val="0"/>
                <w:szCs w:val="28"/>
                <w:lang w:val="en-US"/>
              </w:rPr>
              <w:t>4</w:t>
            </w:r>
            <w:r w:rsidRPr="00851287">
              <w:rPr>
                <w:rFonts w:ascii="Times New Roman" w:hAnsi="Times New Roman"/>
                <w:b w:val="0"/>
                <w:szCs w:val="28"/>
              </w:rPr>
              <w:t xml:space="preserve"> шт.</w:t>
            </w:r>
          </w:p>
        </w:tc>
      </w:tr>
      <w:tr w:rsidR="00B15073" w:rsidRPr="00851287" w:rsidTr="005106C9">
        <w:trPr>
          <w:jc w:val="center"/>
        </w:trPr>
        <w:tc>
          <w:tcPr>
            <w:tcW w:w="4146" w:type="pct"/>
          </w:tcPr>
          <w:p w:rsidR="00B15073" w:rsidRPr="00851287" w:rsidRDefault="00B15073" w:rsidP="00B15073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851287">
              <w:rPr>
                <w:rFonts w:ascii="Times New Roman" w:hAnsi="Times New Roman"/>
                <w:b w:val="0"/>
                <w:szCs w:val="28"/>
              </w:rPr>
              <w:t>3. Температурный датчик кожный многоразовый</w:t>
            </w:r>
          </w:p>
        </w:tc>
        <w:tc>
          <w:tcPr>
            <w:tcW w:w="854" w:type="pct"/>
          </w:tcPr>
          <w:p w:rsidR="00B15073" w:rsidRPr="00851287" w:rsidRDefault="00B15073" w:rsidP="00B15073">
            <w:pPr>
              <w:pStyle w:val="a3"/>
              <w:spacing w:line="271" w:lineRule="auto"/>
              <w:rPr>
                <w:rFonts w:ascii="Times New Roman" w:hAnsi="Times New Roman"/>
                <w:b w:val="0"/>
                <w:szCs w:val="28"/>
              </w:rPr>
            </w:pPr>
            <w:r w:rsidRPr="00851287">
              <w:rPr>
                <w:rFonts w:ascii="Times New Roman" w:hAnsi="Times New Roman"/>
                <w:b w:val="0"/>
                <w:szCs w:val="28"/>
                <w:lang w:val="en-US"/>
              </w:rPr>
              <w:t>4</w:t>
            </w:r>
            <w:r w:rsidRPr="00851287">
              <w:rPr>
                <w:rFonts w:ascii="Times New Roman" w:hAnsi="Times New Roman"/>
                <w:b w:val="0"/>
                <w:szCs w:val="28"/>
              </w:rPr>
              <w:t xml:space="preserve"> шт.</w:t>
            </w:r>
          </w:p>
        </w:tc>
      </w:tr>
      <w:tr w:rsidR="00B15073" w:rsidRPr="00851287" w:rsidTr="005106C9">
        <w:trPr>
          <w:jc w:val="center"/>
        </w:trPr>
        <w:tc>
          <w:tcPr>
            <w:tcW w:w="4146" w:type="pct"/>
          </w:tcPr>
          <w:p w:rsidR="00B15073" w:rsidRPr="00851287" w:rsidRDefault="00851287" w:rsidP="00B15073">
            <w:pPr>
              <w:spacing w:line="271" w:lineRule="auto"/>
              <w:rPr>
                <w:sz w:val="28"/>
                <w:szCs w:val="28"/>
              </w:rPr>
            </w:pPr>
            <w:r w:rsidRPr="00851287">
              <w:rPr>
                <w:sz w:val="28"/>
                <w:szCs w:val="28"/>
              </w:rPr>
              <w:t>4</w:t>
            </w:r>
            <w:r w:rsidR="00B15073" w:rsidRPr="00851287">
              <w:rPr>
                <w:sz w:val="28"/>
                <w:szCs w:val="28"/>
              </w:rPr>
              <w:t xml:space="preserve">. Элемент жидкостный многоразовый </w:t>
            </w:r>
            <w:r w:rsidRPr="00851287">
              <w:rPr>
                <w:sz w:val="28"/>
                <w:szCs w:val="28"/>
              </w:rPr>
              <w:t xml:space="preserve">или одноразовый </w:t>
            </w:r>
            <w:r w:rsidR="00B15073" w:rsidRPr="00851287">
              <w:rPr>
                <w:sz w:val="28"/>
                <w:szCs w:val="28"/>
              </w:rPr>
              <w:t>для охлаждения и согревания новорожденного во время проведения процедуры терапевтической гипотермии</w:t>
            </w:r>
          </w:p>
        </w:tc>
        <w:tc>
          <w:tcPr>
            <w:tcW w:w="854" w:type="pct"/>
          </w:tcPr>
          <w:p w:rsidR="00B15073" w:rsidRPr="00851287" w:rsidRDefault="00851287" w:rsidP="00B15073">
            <w:pPr>
              <w:spacing w:line="271" w:lineRule="auto"/>
              <w:jc w:val="center"/>
              <w:rPr>
                <w:sz w:val="28"/>
                <w:szCs w:val="28"/>
              </w:rPr>
            </w:pPr>
            <w:r w:rsidRPr="00851287">
              <w:rPr>
                <w:sz w:val="28"/>
                <w:szCs w:val="28"/>
              </w:rPr>
              <w:t>4</w:t>
            </w:r>
            <w:r w:rsidR="00B15073" w:rsidRPr="00851287">
              <w:rPr>
                <w:sz w:val="28"/>
                <w:szCs w:val="28"/>
              </w:rPr>
              <w:t xml:space="preserve"> шт.</w:t>
            </w:r>
            <w:r w:rsidRPr="00851287">
              <w:rPr>
                <w:sz w:val="28"/>
                <w:szCs w:val="28"/>
              </w:rPr>
              <w:t>/40 шт.</w:t>
            </w:r>
          </w:p>
        </w:tc>
      </w:tr>
      <w:tr w:rsidR="00B15073" w:rsidRPr="00851287" w:rsidTr="005106C9">
        <w:trPr>
          <w:jc w:val="center"/>
        </w:trPr>
        <w:tc>
          <w:tcPr>
            <w:tcW w:w="4146" w:type="pct"/>
          </w:tcPr>
          <w:p w:rsidR="00B15073" w:rsidRPr="00851287" w:rsidRDefault="00B15073" w:rsidP="00B15073">
            <w:pPr>
              <w:pStyle w:val="a3"/>
              <w:spacing w:line="271" w:lineRule="auto"/>
              <w:jc w:val="both"/>
              <w:rPr>
                <w:rFonts w:ascii="Times New Roman" w:hAnsi="Times New Roman"/>
                <w:b w:val="0"/>
                <w:szCs w:val="28"/>
              </w:rPr>
            </w:pPr>
            <w:r w:rsidRPr="00851287">
              <w:rPr>
                <w:rFonts w:ascii="Times New Roman" w:hAnsi="Times New Roman"/>
                <w:b w:val="0"/>
                <w:szCs w:val="28"/>
              </w:rPr>
              <w:t>4. В случае наличия в оборудовании клеммы для подключения к контуру функционального (медицинского) заземления необходим кабель с разъемами для подключения стандарта DIN 42801</w:t>
            </w:r>
          </w:p>
        </w:tc>
        <w:tc>
          <w:tcPr>
            <w:tcW w:w="854" w:type="pct"/>
          </w:tcPr>
          <w:p w:rsidR="00B15073" w:rsidRPr="00851287" w:rsidRDefault="00851287" w:rsidP="00B15073">
            <w:pPr>
              <w:pStyle w:val="a3"/>
              <w:spacing w:line="271" w:lineRule="auto"/>
              <w:rPr>
                <w:rFonts w:ascii="Times New Roman" w:hAnsi="Times New Roman"/>
                <w:b w:val="0"/>
                <w:szCs w:val="28"/>
              </w:rPr>
            </w:pPr>
            <w:r w:rsidRPr="00851287">
              <w:rPr>
                <w:rFonts w:ascii="Times New Roman" w:hAnsi="Times New Roman"/>
                <w:b w:val="0"/>
                <w:szCs w:val="28"/>
              </w:rPr>
              <w:t>2</w:t>
            </w:r>
            <w:r w:rsidR="00B15073" w:rsidRPr="00851287">
              <w:rPr>
                <w:rFonts w:ascii="Times New Roman" w:hAnsi="Times New Roman"/>
                <w:b w:val="0"/>
                <w:szCs w:val="28"/>
              </w:rPr>
              <w:t>шт.</w:t>
            </w:r>
          </w:p>
        </w:tc>
      </w:tr>
    </w:tbl>
    <w:p w:rsidR="00B15073" w:rsidRPr="00851287" w:rsidRDefault="00B15073" w:rsidP="00D44350">
      <w:pPr>
        <w:pStyle w:val="a3"/>
        <w:spacing w:line="271" w:lineRule="auto"/>
        <w:ind w:firstLine="567"/>
        <w:jc w:val="both"/>
        <w:rPr>
          <w:rFonts w:ascii="Times New Roman" w:hAnsi="Times New Roman"/>
          <w:szCs w:val="28"/>
        </w:rPr>
      </w:pPr>
    </w:p>
    <w:p w:rsidR="00D44350" w:rsidRPr="00851287" w:rsidRDefault="00D44350" w:rsidP="00D44350">
      <w:pPr>
        <w:pStyle w:val="a3"/>
        <w:spacing w:line="271" w:lineRule="auto"/>
        <w:ind w:firstLine="567"/>
        <w:jc w:val="both"/>
        <w:rPr>
          <w:rFonts w:ascii="Times New Roman" w:hAnsi="Times New Roman"/>
          <w:szCs w:val="28"/>
        </w:rPr>
      </w:pPr>
      <w:r w:rsidRPr="00851287">
        <w:rPr>
          <w:rFonts w:ascii="Times New Roman" w:hAnsi="Times New Roman"/>
          <w:szCs w:val="28"/>
        </w:rPr>
        <w:t>2. Специальные требования</w:t>
      </w:r>
      <w:r w:rsidR="00C802B3">
        <w:rPr>
          <w:rFonts w:ascii="Times New Roman" w:hAnsi="Times New Roman"/>
          <w:szCs w:val="28"/>
        </w:rPr>
        <w:t xml:space="preserve"> к заказываемому оборудованию.</w:t>
      </w:r>
    </w:p>
    <w:p w:rsidR="00BC340C" w:rsidRDefault="00D44350" w:rsidP="00BC340C">
      <w:pPr>
        <w:shd w:val="clear" w:color="auto" w:fill="FFFFFF"/>
        <w:tabs>
          <w:tab w:val="left" w:pos="567"/>
        </w:tabs>
        <w:ind w:left="-567" w:right="43"/>
        <w:jc w:val="both"/>
        <w:rPr>
          <w:sz w:val="28"/>
          <w:szCs w:val="28"/>
        </w:rPr>
      </w:pPr>
      <w:r w:rsidRPr="00851287">
        <w:rPr>
          <w:bCs/>
          <w:color w:val="000000"/>
          <w:sz w:val="28"/>
          <w:szCs w:val="28"/>
        </w:rPr>
        <w:t xml:space="preserve">2.1 </w:t>
      </w:r>
      <w:r w:rsidR="00851287" w:rsidRPr="00851287">
        <w:rPr>
          <w:bCs/>
          <w:color w:val="000000"/>
          <w:sz w:val="28"/>
          <w:szCs w:val="28"/>
        </w:rPr>
        <w:t>*Предлагать а</w:t>
      </w:r>
      <w:r w:rsidRPr="00851287">
        <w:rPr>
          <w:bCs/>
          <w:color w:val="000000"/>
          <w:sz w:val="28"/>
          <w:szCs w:val="28"/>
        </w:rPr>
        <w:t>ппарат</w:t>
      </w:r>
      <w:r w:rsidR="00851287">
        <w:rPr>
          <w:bCs/>
          <w:color w:val="000000"/>
          <w:sz w:val="28"/>
          <w:szCs w:val="28"/>
        </w:rPr>
        <w:t>, с помощью которого осуществляется охлаждение и согревание</w:t>
      </w:r>
      <w:r w:rsidR="00AD1DC9" w:rsidRPr="00851287">
        <w:rPr>
          <w:bCs/>
          <w:color w:val="000000"/>
          <w:sz w:val="28"/>
          <w:szCs w:val="28"/>
        </w:rPr>
        <w:t xml:space="preserve"> </w:t>
      </w:r>
      <w:r w:rsidR="00851287" w:rsidRPr="00851287">
        <w:rPr>
          <w:bCs/>
          <w:color w:val="000000"/>
          <w:sz w:val="28"/>
          <w:szCs w:val="28"/>
        </w:rPr>
        <w:t xml:space="preserve">тела пациента </w:t>
      </w:r>
      <w:r w:rsidR="00AD1DC9" w:rsidRPr="00851287">
        <w:rPr>
          <w:bCs/>
          <w:color w:val="000000"/>
          <w:sz w:val="28"/>
          <w:szCs w:val="28"/>
        </w:rPr>
        <w:t>с сервоконтролем для</w:t>
      </w:r>
      <w:r w:rsidRPr="00851287">
        <w:rPr>
          <w:bCs/>
          <w:color w:val="000000"/>
          <w:sz w:val="28"/>
          <w:szCs w:val="28"/>
        </w:rPr>
        <w:t xml:space="preserve"> новорожд</w:t>
      </w:r>
      <w:r w:rsidR="00DF3739" w:rsidRPr="00851287">
        <w:rPr>
          <w:bCs/>
          <w:color w:val="000000"/>
          <w:sz w:val="28"/>
          <w:szCs w:val="28"/>
        </w:rPr>
        <w:t>е</w:t>
      </w:r>
      <w:r w:rsidRPr="00851287">
        <w:rPr>
          <w:bCs/>
          <w:color w:val="000000"/>
          <w:sz w:val="28"/>
          <w:szCs w:val="28"/>
        </w:rPr>
        <w:t xml:space="preserve">нных </w:t>
      </w:r>
      <w:r w:rsidR="00AD1DC9" w:rsidRPr="00851287">
        <w:rPr>
          <w:bCs/>
          <w:color w:val="000000"/>
          <w:sz w:val="28"/>
          <w:szCs w:val="28"/>
        </w:rPr>
        <w:t>детей, массой тела до 6 кг</w:t>
      </w:r>
      <w:r w:rsidR="00851287">
        <w:rPr>
          <w:bCs/>
          <w:color w:val="000000"/>
          <w:sz w:val="28"/>
          <w:szCs w:val="28"/>
        </w:rPr>
        <w:t>.</w:t>
      </w:r>
      <w:r w:rsidR="00AD1DC9" w:rsidRPr="00851287">
        <w:rPr>
          <w:bCs/>
          <w:color w:val="000000"/>
          <w:sz w:val="28"/>
          <w:szCs w:val="28"/>
        </w:rPr>
        <w:t xml:space="preserve"> </w:t>
      </w:r>
      <w:r w:rsidR="00851287">
        <w:rPr>
          <w:bCs/>
          <w:color w:val="000000"/>
          <w:sz w:val="28"/>
          <w:szCs w:val="28"/>
        </w:rPr>
        <w:t xml:space="preserve">Прибор </w:t>
      </w:r>
      <w:r w:rsidRPr="00851287">
        <w:rPr>
          <w:bCs/>
          <w:color w:val="000000"/>
          <w:sz w:val="28"/>
          <w:szCs w:val="28"/>
        </w:rPr>
        <w:t xml:space="preserve">должен обеспечивать </w:t>
      </w:r>
      <w:r w:rsidR="00AD1DC9" w:rsidRPr="00851287">
        <w:rPr>
          <w:bCs/>
          <w:color w:val="000000"/>
          <w:sz w:val="28"/>
          <w:szCs w:val="28"/>
        </w:rPr>
        <w:t xml:space="preserve">достижение и </w:t>
      </w:r>
      <w:r w:rsidRPr="00851287">
        <w:rPr>
          <w:bCs/>
          <w:color w:val="000000"/>
          <w:sz w:val="28"/>
          <w:szCs w:val="28"/>
        </w:rPr>
        <w:t>стабильность поддержания температуры пациента в заданных пользователем пределах</w:t>
      </w:r>
      <w:r w:rsidR="00AD1DC9" w:rsidRPr="00851287">
        <w:rPr>
          <w:bCs/>
          <w:color w:val="000000"/>
          <w:sz w:val="28"/>
          <w:szCs w:val="28"/>
        </w:rPr>
        <w:t xml:space="preserve"> в течение установленного времени</w:t>
      </w:r>
      <w:r w:rsidR="001D4F2A" w:rsidRPr="00851287">
        <w:rPr>
          <w:bCs/>
          <w:color w:val="000000"/>
          <w:sz w:val="28"/>
          <w:szCs w:val="28"/>
        </w:rPr>
        <w:t>.</w:t>
      </w:r>
    </w:p>
    <w:p w:rsidR="00BC340C" w:rsidRDefault="00BC340C" w:rsidP="00BC340C">
      <w:pPr>
        <w:shd w:val="clear" w:color="auto" w:fill="FFFFFF"/>
        <w:tabs>
          <w:tab w:val="left" w:pos="567"/>
        </w:tabs>
        <w:ind w:left="-567" w:right="43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2.2 </w:t>
      </w:r>
      <w:r w:rsidR="00851287" w:rsidRPr="00851287">
        <w:rPr>
          <w:bCs/>
          <w:color w:val="000000"/>
          <w:sz w:val="28"/>
          <w:szCs w:val="28"/>
        </w:rPr>
        <w:t>Скорость потока жидкости при работе аппарата не менее 100 мл/мин.</w:t>
      </w:r>
    </w:p>
    <w:p w:rsidR="00BC340C" w:rsidRDefault="00BC340C" w:rsidP="00BC340C">
      <w:pPr>
        <w:shd w:val="clear" w:color="auto" w:fill="FFFFFF"/>
        <w:tabs>
          <w:tab w:val="left" w:pos="567"/>
        </w:tabs>
        <w:ind w:left="-567" w:right="43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2.3</w:t>
      </w:r>
      <w:r w:rsidR="00851287" w:rsidRPr="00851287">
        <w:rPr>
          <w:bCs/>
          <w:color w:val="000000"/>
          <w:sz w:val="28"/>
          <w:szCs w:val="28"/>
        </w:rPr>
        <w:t xml:space="preserve"> Температура циркулирующей жидкости не менее 10</w:t>
      </w:r>
      <w:r w:rsidR="00851287" w:rsidRPr="00851287">
        <w:rPr>
          <w:bCs/>
          <w:color w:val="000000"/>
          <w:sz w:val="28"/>
          <w:szCs w:val="28"/>
          <w:vertAlign w:val="superscript"/>
        </w:rPr>
        <w:t>0</w:t>
      </w:r>
      <w:r w:rsidR="00851287" w:rsidRPr="00851287">
        <w:rPr>
          <w:bCs/>
          <w:color w:val="000000"/>
          <w:sz w:val="28"/>
          <w:szCs w:val="28"/>
        </w:rPr>
        <w:t>С и не более 39</w:t>
      </w:r>
      <w:r w:rsidR="00851287" w:rsidRPr="00851287">
        <w:rPr>
          <w:bCs/>
          <w:color w:val="000000"/>
          <w:sz w:val="28"/>
          <w:szCs w:val="28"/>
          <w:vertAlign w:val="superscript"/>
        </w:rPr>
        <w:t>0</w:t>
      </w:r>
      <w:r w:rsidR="00851287" w:rsidRPr="00851287">
        <w:rPr>
          <w:bCs/>
          <w:color w:val="000000"/>
          <w:sz w:val="28"/>
          <w:szCs w:val="28"/>
        </w:rPr>
        <w:t>С.</w:t>
      </w:r>
    </w:p>
    <w:p w:rsidR="00BC340C" w:rsidRDefault="00BC340C" w:rsidP="00BC340C">
      <w:pPr>
        <w:shd w:val="clear" w:color="auto" w:fill="FFFFFF"/>
        <w:tabs>
          <w:tab w:val="left" w:pos="567"/>
        </w:tabs>
        <w:ind w:left="-567" w:right="43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2.4</w:t>
      </w:r>
      <w:r w:rsidR="00851287" w:rsidRPr="00851287">
        <w:rPr>
          <w:bCs/>
          <w:color w:val="000000"/>
          <w:sz w:val="28"/>
          <w:szCs w:val="28"/>
        </w:rPr>
        <w:t xml:space="preserve"> Аппарат должен обеспечивать мониторирование температуры тела и ректальной температуры ребенка</w:t>
      </w:r>
      <w:r>
        <w:rPr>
          <w:bCs/>
          <w:color w:val="000000"/>
          <w:sz w:val="28"/>
          <w:szCs w:val="28"/>
        </w:rPr>
        <w:t xml:space="preserve"> </w:t>
      </w:r>
      <w:r w:rsidRPr="00851287">
        <w:rPr>
          <w:sz w:val="28"/>
          <w:szCs w:val="28"/>
        </w:rPr>
        <w:t>и отображать ее на экране в режиме реального времени с разрешением 0,1</w:t>
      </w:r>
      <w:r w:rsidRPr="00851287">
        <w:rPr>
          <w:sz w:val="28"/>
          <w:szCs w:val="28"/>
          <w:vertAlign w:val="superscript"/>
        </w:rPr>
        <w:t>0</w:t>
      </w:r>
      <w:r w:rsidRPr="00851287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:rsidR="00851287" w:rsidRPr="00BC340C" w:rsidRDefault="00BC340C" w:rsidP="00BC340C">
      <w:pPr>
        <w:shd w:val="clear" w:color="auto" w:fill="FFFFFF"/>
        <w:tabs>
          <w:tab w:val="left" w:pos="567"/>
        </w:tabs>
        <w:ind w:left="-567" w:right="43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2.5</w:t>
      </w:r>
      <w:r w:rsidR="00851287" w:rsidRPr="00851287">
        <w:rPr>
          <w:bCs/>
          <w:color w:val="000000"/>
          <w:sz w:val="28"/>
          <w:szCs w:val="28"/>
        </w:rPr>
        <w:t xml:space="preserve"> Аппарат должен обеспечивать мониторирование температурного градиента (разница ректальной температуры и температуры тела)</w:t>
      </w:r>
      <w:r>
        <w:rPr>
          <w:bCs/>
          <w:color w:val="000000"/>
          <w:sz w:val="28"/>
          <w:szCs w:val="28"/>
        </w:rPr>
        <w:t>.</w:t>
      </w:r>
    </w:p>
    <w:p w:rsidR="00AD1DC9" w:rsidRPr="00851287" w:rsidRDefault="00AD1DC9" w:rsidP="00AD1DC9">
      <w:pPr>
        <w:shd w:val="clear" w:color="auto" w:fill="FFFFFF"/>
        <w:tabs>
          <w:tab w:val="left" w:pos="567"/>
        </w:tabs>
        <w:ind w:left="-567" w:right="43"/>
        <w:jc w:val="both"/>
        <w:rPr>
          <w:sz w:val="28"/>
          <w:szCs w:val="28"/>
        </w:rPr>
      </w:pPr>
      <w:r w:rsidRPr="00851287">
        <w:rPr>
          <w:sz w:val="28"/>
          <w:szCs w:val="28"/>
        </w:rPr>
        <w:t>2.</w:t>
      </w:r>
      <w:r w:rsidR="00BC340C">
        <w:rPr>
          <w:sz w:val="28"/>
          <w:szCs w:val="28"/>
        </w:rPr>
        <w:t>4</w:t>
      </w:r>
      <w:r w:rsidRPr="00851287">
        <w:rPr>
          <w:sz w:val="28"/>
          <w:szCs w:val="28"/>
        </w:rPr>
        <w:t xml:space="preserve"> Аппарат должен обеспечивать непрерывное измерение охлаждающей жидкости </w:t>
      </w:r>
      <w:r w:rsidR="00BC340C">
        <w:rPr>
          <w:sz w:val="28"/>
          <w:szCs w:val="28"/>
        </w:rPr>
        <w:t xml:space="preserve">на входе и выходе </w:t>
      </w:r>
      <w:r w:rsidRPr="00851287">
        <w:rPr>
          <w:sz w:val="28"/>
          <w:szCs w:val="28"/>
        </w:rPr>
        <w:t>с отображением е</w:t>
      </w:r>
      <w:r w:rsidR="00DF3739" w:rsidRPr="00851287">
        <w:rPr>
          <w:sz w:val="28"/>
          <w:szCs w:val="28"/>
        </w:rPr>
        <w:t>е</w:t>
      </w:r>
      <w:r w:rsidRPr="00851287">
        <w:rPr>
          <w:sz w:val="28"/>
          <w:szCs w:val="28"/>
        </w:rPr>
        <w:t xml:space="preserve"> на экране в режиме реального времени с разрешением 0,1</w:t>
      </w:r>
      <w:r w:rsidR="00DF3739" w:rsidRPr="00851287">
        <w:rPr>
          <w:sz w:val="28"/>
          <w:szCs w:val="28"/>
          <w:vertAlign w:val="superscript"/>
        </w:rPr>
        <w:t>0</w:t>
      </w:r>
      <w:r w:rsidRPr="00851287">
        <w:rPr>
          <w:sz w:val="28"/>
          <w:szCs w:val="28"/>
        </w:rPr>
        <w:t>С</w:t>
      </w:r>
      <w:r w:rsidR="00BC340C">
        <w:rPr>
          <w:sz w:val="28"/>
          <w:szCs w:val="28"/>
        </w:rPr>
        <w:t>.</w:t>
      </w:r>
    </w:p>
    <w:p w:rsidR="00AD1DC9" w:rsidRPr="00851287" w:rsidRDefault="00AD1DC9" w:rsidP="00AD1DC9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 w:rsidRPr="00851287">
        <w:rPr>
          <w:bCs/>
          <w:color w:val="000000"/>
          <w:sz w:val="28"/>
          <w:szCs w:val="28"/>
        </w:rPr>
        <w:t>2.</w:t>
      </w:r>
      <w:r w:rsidR="00BC340C">
        <w:rPr>
          <w:bCs/>
          <w:color w:val="000000"/>
          <w:sz w:val="28"/>
          <w:szCs w:val="28"/>
        </w:rPr>
        <w:t>5</w:t>
      </w:r>
      <w:r w:rsidRPr="00851287">
        <w:rPr>
          <w:bCs/>
          <w:color w:val="000000"/>
          <w:sz w:val="28"/>
          <w:szCs w:val="28"/>
        </w:rPr>
        <w:t xml:space="preserve"> Аппарат должен иметь возможность работать как в руч</w:t>
      </w:r>
      <w:r w:rsidR="00B90E1C" w:rsidRPr="00851287">
        <w:rPr>
          <w:bCs/>
          <w:color w:val="000000"/>
          <w:sz w:val="28"/>
          <w:szCs w:val="28"/>
        </w:rPr>
        <w:t>ном режиме (пользователь зада</w:t>
      </w:r>
      <w:r w:rsidR="00DF3739" w:rsidRPr="00851287">
        <w:rPr>
          <w:bCs/>
          <w:color w:val="000000"/>
          <w:sz w:val="28"/>
          <w:szCs w:val="28"/>
        </w:rPr>
        <w:t>е</w:t>
      </w:r>
      <w:r w:rsidR="00B90E1C" w:rsidRPr="00851287">
        <w:rPr>
          <w:bCs/>
          <w:color w:val="000000"/>
          <w:sz w:val="28"/>
          <w:szCs w:val="28"/>
        </w:rPr>
        <w:t>т</w:t>
      </w:r>
      <w:r w:rsidRPr="00851287">
        <w:rPr>
          <w:bCs/>
          <w:color w:val="000000"/>
          <w:sz w:val="28"/>
          <w:szCs w:val="28"/>
        </w:rPr>
        <w:t xml:space="preserve"> температуру </w:t>
      </w:r>
      <w:r w:rsidR="00BC340C">
        <w:rPr>
          <w:bCs/>
          <w:color w:val="000000"/>
          <w:sz w:val="28"/>
          <w:szCs w:val="28"/>
        </w:rPr>
        <w:t>охлаждающего элемента</w:t>
      </w:r>
      <w:r w:rsidRPr="00851287">
        <w:rPr>
          <w:bCs/>
          <w:color w:val="000000"/>
          <w:sz w:val="28"/>
          <w:szCs w:val="28"/>
        </w:rPr>
        <w:t xml:space="preserve">, а аппарат </w:t>
      </w:r>
      <w:r w:rsidRPr="00851287">
        <w:rPr>
          <w:bCs/>
          <w:color w:val="000000"/>
          <w:sz w:val="28"/>
          <w:szCs w:val="28"/>
        </w:rPr>
        <w:lastRenderedPageBreak/>
        <w:t>поддерживает е</w:t>
      </w:r>
      <w:r w:rsidR="00DF3739" w:rsidRPr="00851287">
        <w:rPr>
          <w:bCs/>
          <w:color w:val="000000"/>
          <w:sz w:val="28"/>
          <w:szCs w:val="28"/>
        </w:rPr>
        <w:t>е</w:t>
      </w:r>
      <w:r w:rsidR="00B90E1C" w:rsidRPr="00851287">
        <w:rPr>
          <w:bCs/>
          <w:color w:val="000000"/>
          <w:sz w:val="28"/>
          <w:szCs w:val="28"/>
        </w:rPr>
        <w:t>),</w:t>
      </w:r>
      <w:r w:rsidRPr="00851287">
        <w:rPr>
          <w:bCs/>
          <w:color w:val="000000"/>
          <w:sz w:val="28"/>
          <w:szCs w:val="28"/>
        </w:rPr>
        <w:t xml:space="preserve"> так и в режиме сервоконтроля, когда пользователь зада</w:t>
      </w:r>
      <w:r w:rsidR="00DF3739" w:rsidRPr="00851287">
        <w:rPr>
          <w:bCs/>
          <w:color w:val="000000"/>
          <w:sz w:val="28"/>
          <w:szCs w:val="28"/>
        </w:rPr>
        <w:t>е</w:t>
      </w:r>
      <w:r w:rsidRPr="00851287">
        <w:rPr>
          <w:bCs/>
          <w:color w:val="000000"/>
          <w:sz w:val="28"/>
          <w:szCs w:val="28"/>
        </w:rPr>
        <w:t>т целевое значение температуры, пределы е</w:t>
      </w:r>
      <w:r w:rsidR="00DF3739" w:rsidRPr="00851287">
        <w:rPr>
          <w:bCs/>
          <w:color w:val="000000"/>
          <w:sz w:val="28"/>
          <w:szCs w:val="28"/>
        </w:rPr>
        <w:t>е</w:t>
      </w:r>
      <w:r w:rsidRPr="00851287">
        <w:rPr>
          <w:bCs/>
          <w:color w:val="000000"/>
          <w:sz w:val="28"/>
          <w:szCs w:val="28"/>
        </w:rPr>
        <w:t xml:space="preserve"> колебаний и продолжительность процедуры гипотермии, а прибор сам регулирует температуру </w:t>
      </w:r>
      <w:r w:rsidR="00BC340C">
        <w:rPr>
          <w:bCs/>
          <w:color w:val="000000"/>
          <w:sz w:val="28"/>
          <w:szCs w:val="28"/>
        </w:rPr>
        <w:t>охлаждающего элемента</w:t>
      </w:r>
      <w:r w:rsidRPr="00851287">
        <w:rPr>
          <w:bCs/>
          <w:color w:val="000000"/>
          <w:sz w:val="28"/>
          <w:szCs w:val="28"/>
        </w:rPr>
        <w:t xml:space="preserve"> для поддержания стабильности выбранной температуры тела пациента,</w:t>
      </w:r>
    </w:p>
    <w:p w:rsidR="00AD1DC9" w:rsidRPr="00851287" w:rsidRDefault="00AD1DC9" w:rsidP="00AD1DC9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 w:rsidRPr="00851287">
        <w:rPr>
          <w:bCs/>
          <w:color w:val="000000"/>
          <w:sz w:val="28"/>
          <w:szCs w:val="28"/>
        </w:rPr>
        <w:t>2.</w:t>
      </w:r>
      <w:r w:rsidR="00BC340C">
        <w:rPr>
          <w:bCs/>
          <w:color w:val="000000"/>
          <w:sz w:val="28"/>
          <w:szCs w:val="28"/>
        </w:rPr>
        <w:t>6</w:t>
      </w:r>
      <w:r w:rsidRPr="00851287">
        <w:rPr>
          <w:bCs/>
          <w:color w:val="000000"/>
          <w:sz w:val="28"/>
          <w:szCs w:val="28"/>
        </w:rPr>
        <w:t xml:space="preserve"> Аппарат должен</w:t>
      </w:r>
      <w:r w:rsidR="001D4F2A" w:rsidRPr="00851287">
        <w:rPr>
          <w:bCs/>
          <w:color w:val="000000"/>
          <w:sz w:val="28"/>
          <w:szCs w:val="28"/>
        </w:rPr>
        <w:t xml:space="preserve"> непрерывно</w:t>
      </w:r>
      <w:r w:rsidRPr="00851287">
        <w:rPr>
          <w:bCs/>
          <w:color w:val="000000"/>
          <w:sz w:val="28"/>
          <w:szCs w:val="28"/>
        </w:rPr>
        <w:t xml:space="preserve"> обеспечивать </w:t>
      </w:r>
      <w:r w:rsidR="001D4F2A" w:rsidRPr="00851287">
        <w:rPr>
          <w:bCs/>
          <w:color w:val="000000"/>
          <w:sz w:val="28"/>
          <w:szCs w:val="28"/>
        </w:rPr>
        <w:t xml:space="preserve">поддержание </w:t>
      </w:r>
      <w:r w:rsidRPr="00851287">
        <w:rPr>
          <w:bCs/>
          <w:color w:val="000000"/>
          <w:sz w:val="28"/>
          <w:szCs w:val="28"/>
        </w:rPr>
        <w:t>стабильно</w:t>
      </w:r>
      <w:r w:rsidR="001D4F2A" w:rsidRPr="00851287">
        <w:rPr>
          <w:bCs/>
          <w:color w:val="000000"/>
          <w:sz w:val="28"/>
          <w:szCs w:val="28"/>
        </w:rPr>
        <w:t>й температуры тела пациента в течении не менее 72 часов,</w:t>
      </w:r>
    </w:p>
    <w:p w:rsidR="00D104D6" w:rsidRPr="00851287" w:rsidRDefault="001D4F2A" w:rsidP="00AD1DC9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 w:rsidRPr="00851287">
        <w:rPr>
          <w:bCs/>
          <w:color w:val="000000"/>
          <w:sz w:val="28"/>
          <w:szCs w:val="28"/>
        </w:rPr>
        <w:t>2.</w:t>
      </w:r>
      <w:r w:rsidR="00BC340C">
        <w:rPr>
          <w:bCs/>
          <w:color w:val="000000"/>
          <w:sz w:val="28"/>
          <w:szCs w:val="28"/>
        </w:rPr>
        <w:t>7</w:t>
      </w:r>
      <w:r w:rsidRPr="00851287">
        <w:rPr>
          <w:bCs/>
          <w:color w:val="000000"/>
          <w:sz w:val="28"/>
          <w:szCs w:val="28"/>
        </w:rPr>
        <w:t xml:space="preserve"> Аппарат должен быть снабж</w:t>
      </w:r>
      <w:r w:rsidR="00DF3739" w:rsidRPr="00851287">
        <w:rPr>
          <w:bCs/>
          <w:color w:val="000000"/>
          <w:sz w:val="28"/>
          <w:szCs w:val="28"/>
        </w:rPr>
        <w:t>е</w:t>
      </w:r>
      <w:r w:rsidRPr="00851287">
        <w:rPr>
          <w:bCs/>
          <w:color w:val="000000"/>
          <w:sz w:val="28"/>
          <w:szCs w:val="28"/>
        </w:rPr>
        <w:t xml:space="preserve">н системой тревожной сигнализации, срабатывающей в случаях: отклонения температуры пациента от заданных значений, отклонения температуры </w:t>
      </w:r>
      <w:r w:rsidR="00DF3739" w:rsidRPr="00851287">
        <w:rPr>
          <w:bCs/>
          <w:color w:val="000000"/>
          <w:sz w:val="28"/>
          <w:szCs w:val="28"/>
        </w:rPr>
        <w:t>охлаждающего элемента</w:t>
      </w:r>
      <w:r w:rsidRPr="00851287">
        <w:rPr>
          <w:bCs/>
          <w:color w:val="000000"/>
          <w:sz w:val="28"/>
          <w:szCs w:val="28"/>
        </w:rPr>
        <w:t xml:space="preserve"> от заданных значений, </w:t>
      </w:r>
      <w:r w:rsidR="00D104D6" w:rsidRPr="00851287">
        <w:rPr>
          <w:bCs/>
          <w:color w:val="000000"/>
          <w:sz w:val="28"/>
          <w:szCs w:val="28"/>
        </w:rPr>
        <w:t xml:space="preserve">отсутствия циркуляции жидкости и/или низкого уровня жидкости в </w:t>
      </w:r>
      <w:r w:rsidR="00BC340C">
        <w:rPr>
          <w:bCs/>
          <w:color w:val="000000"/>
          <w:sz w:val="28"/>
          <w:szCs w:val="28"/>
        </w:rPr>
        <w:t>охлаждающем элементе</w:t>
      </w:r>
      <w:r w:rsidR="00D104D6" w:rsidRPr="00851287">
        <w:rPr>
          <w:bCs/>
          <w:color w:val="000000"/>
          <w:sz w:val="28"/>
          <w:szCs w:val="28"/>
        </w:rPr>
        <w:t>, сбоев в электропитании</w:t>
      </w:r>
      <w:r w:rsidR="00BC340C">
        <w:rPr>
          <w:bCs/>
          <w:color w:val="000000"/>
          <w:sz w:val="28"/>
          <w:szCs w:val="28"/>
        </w:rPr>
        <w:t>.</w:t>
      </w:r>
    </w:p>
    <w:p w:rsidR="00C802B3" w:rsidRDefault="00D104D6" w:rsidP="00C802B3">
      <w:pPr>
        <w:numPr>
          <w:ilvl w:val="1"/>
          <w:numId w:val="48"/>
        </w:numPr>
        <w:shd w:val="clear" w:color="auto" w:fill="FFFFFF"/>
        <w:tabs>
          <w:tab w:val="left" w:pos="567"/>
        </w:tabs>
        <w:ind w:right="43"/>
        <w:jc w:val="both"/>
        <w:rPr>
          <w:bCs/>
          <w:color w:val="000000"/>
          <w:sz w:val="28"/>
          <w:szCs w:val="28"/>
        </w:rPr>
      </w:pPr>
      <w:r w:rsidRPr="00851287">
        <w:rPr>
          <w:bCs/>
          <w:color w:val="000000"/>
          <w:sz w:val="28"/>
          <w:szCs w:val="28"/>
        </w:rPr>
        <w:t>Аппарат для гипотермии должен быть мобильным и предусматривать возможность его свободного перемещения между реанимационными местами</w:t>
      </w:r>
      <w:r w:rsidR="00DF3739" w:rsidRPr="00851287">
        <w:rPr>
          <w:bCs/>
          <w:color w:val="000000"/>
          <w:sz w:val="28"/>
          <w:szCs w:val="28"/>
        </w:rPr>
        <w:t>.</w:t>
      </w:r>
    </w:p>
    <w:p w:rsidR="00C802B3" w:rsidRDefault="00D104D6" w:rsidP="00C802B3">
      <w:pPr>
        <w:numPr>
          <w:ilvl w:val="1"/>
          <w:numId w:val="48"/>
        </w:numPr>
        <w:shd w:val="clear" w:color="auto" w:fill="FFFFFF"/>
        <w:tabs>
          <w:tab w:val="left" w:pos="567"/>
        </w:tabs>
        <w:ind w:right="43"/>
        <w:jc w:val="both"/>
        <w:rPr>
          <w:bCs/>
          <w:color w:val="000000"/>
          <w:sz w:val="28"/>
          <w:szCs w:val="28"/>
        </w:rPr>
      </w:pPr>
      <w:r w:rsidRPr="00851287">
        <w:rPr>
          <w:bCs/>
          <w:color w:val="000000"/>
          <w:sz w:val="28"/>
          <w:szCs w:val="28"/>
        </w:rPr>
        <w:t>Аппарат должен иметь встроенную память, в которой должны</w:t>
      </w:r>
      <w:r w:rsidR="00C802B3">
        <w:rPr>
          <w:bCs/>
          <w:color w:val="000000"/>
          <w:sz w:val="28"/>
          <w:szCs w:val="28"/>
        </w:rPr>
        <w:t xml:space="preserve"> </w:t>
      </w:r>
      <w:r w:rsidRPr="00851287">
        <w:rPr>
          <w:bCs/>
          <w:color w:val="000000"/>
          <w:sz w:val="28"/>
          <w:szCs w:val="28"/>
        </w:rPr>
        <w:t xml:space="preserve">сохранятся данные об изменении температуры тела пациента. Информация о трендах изменения температуры тела пациента должны быть доступны пользователю. </w:t>
      </w:r>
    </w:p>
    <w:p w:rsidR="00C802B3" w:rsidRPr="00C802B3" w:rsidRDefault="00C802B3" w:rsidP="00C802B3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2.10</w:t>
      </w:r>
      <w:r w:rsidRPr="00F20DF6">
        <w:rPr>
          <w:sz w:val="28"/>
          <w:szCs w:val="26"/>
        </w:rPr>
        <w:t>Внешние порты: последовательный порт RS232, Ethernet порт RJ45, USB порты</w:t>
      </w:r>
      <w:r w:rsidRPr="00F20DF6">
        <w:rPr>
          <w:rFonts w:eastAsia="MS Mincho"/>
          <w:sz w:val="28"/>
          <w:szCs w:val="28"/>
          <w:lang w:val="be-BY" w:eastAsia="ja-JP"/>
        </w:rPr>
        <w:t xml:space="preserve"> для передачи в систему мониторинга пациента </w:t>
      </w:r>
      <w:r>
        <w:rPr>
          <w:rFonts w:eastAsia="MS Mincho"/>
          <w:sz w:val="28"/>
          <w:szCs w:val="28"/>
          <w:lang w:val="be-BY" w:eastAsia="ja-JP"/>
        </w:rPr>
        <w:t xml:space="preserve">и медицинскую информационную систему </w:t>
      </w:r>
      <w:r w:rsidRPr="00F20DF6">
        <w:rPr>
          <w:rFonts w:eastAsia="MS Mincho"/>
          <w:sz w:val="28"/>
          <w:szCs w:val="28"/>
          <w:lang w:val="be-BY" w:eastAsia="ja-JP"/>
        </w:rPr>
        <w:t>измеряемых показателей</w:t>
      </w:r>
      <w:r>
        <w:rPr>
          <w:rFonts w:eastAsia="MS Mincho"/>
          <w:sz w:val="28"/>
          <w:szCs w:val="28"/>
          <w:lang w:val="be-BY" w:eastAsia="ja-JP"/>
        </w:rPr>
        <w:t xml:space="preserve"> в режиме реального времени. </w:t>
      </w:r>
      <w:r w:rsidRPr="00F20DF6">
        <w:rPr>
          <w:sz w:val="28"/>
          <w:szCs w:val="26"/>
        </w:rPr>
        <w:t xml:space="preserve">Поддержка протоколов обмена данными </w:t>
      </w:r>
      <w:r w:rsidRPr="00F20DF6">
        <w:rPr>
          <w:sz w:val="28"/>
          <w:szCs w:val="26"/>
          <w:lang w:val="en-US"/>
        </w:rPr>
        <w:t>HL</w:t>
      </w:r>
      <w:r w:rsidRPr="00F20DF6">
        <w:rPr>
          <w:sz w:val="28"/>
          <w:szCs w:val="26"/>
        </w:rPr>
        <w:t>7</w:t>
      </w:r>
      <w:r>
        <w:rPr>
          <w:sz w:val="28"/>
          <w:szCs w:val="26"/>
        </w:rPr>
        <w:t>.</w:t>
      </w:r>
    </w:p>
    <w:p w:rsidR="00FD3EA3" w:rsidRDefault="00FD3EA3" w:rsidP="00FD3EA3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</w:p>
    <w:p w:rsidR="00BC340C" w:rsidRPr="00851287" w:rsidRDefault="00BC340C" w:rsidP="00FD3EA3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</w:p>
    <w:p w:rsidR="00640E5A" w:rsidRPr="00851287" w:rsidRDefault="00640E5A" w:rsidP="00FD3EA3">
      <w:pPr>
        <w:shd w:val="clear" w:color="auto" w:fill="FFFFFF"/>
        <w:tabs>
          <w:tab w:val="left" w:pos="567"/>
        </w:tabs>
        <w:ind w:left="-567" w:right="43"/>
        <w:jc w:val="both"/>
        <w:rPr>
          <w:bCs/>
          <w:color w:val="000000"/>
          <w:sz w:val="28"/>
          <w:szCs w:val="28"/>
        </w:rPr>
      </w:pPr>
      <w:r w:rsidRPr="00851287">
        <w:rPr>
          <w:sz w:val="28"/>
          <w:szCs w:val="28"/>
        </w:rPr>
        <w:t>3.Требования, предъявляемые к качеству товара, гарантийному сроку (годности, стерильности): согласно аукционным документам организатора.</w:t>
      </w:r>
    </w:p>
    <w:p w:rsidR="00640E5A" w:rsidRPr="00851287" w:rsidRDefault="00640E5A" w:rsidP="00640E5A">
      <w:pPr>
        <w:jc w:val="both"/>
        <w:rPr>
          <w:sz w:val="28"/>
          <w:szCs w:val="28"/>
        </w:rPr>
      </w:pPr>
    </w:p>
    <w:p w:rsidR="008D7792" w:rsidRPr="00851287" w:rsidRDefault="008D7792" w:rsidP="003002F0">
      <w:pPr>
        <w:spacing w:line="276" w:lineRule="auto"/>
        <w:ind w:firstLine="708"/>
        <w:jc w:val="both"/>
        <w:rPr>
          <w:b/>
          <w:sz w:val="28"/>
          <w:szCs w:val="28"/>
        </w:rPr>
      </w:pPr>
    </w:p>
    <w:sectPr w:rsidR="008D7792" w:rsidRPr="00851287" w:rsidSect="005106C9">
      <w:footerReference w:type="even" r:id="rId7"/>
      <w:footerReference w:type="default" r:id="rId8"/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CB3" w:rsidRDefault="00E57CB3">
      <w:r>
        <w:separator/>
      </w:r>
    </w:p>
  </w:endnote>
  <w:endnote w:type="continuationSeparator" w:id="0">
    <w:p w:rsidR="00E57CB3" w:rsidRDefault="00E5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B9" w:rsidRDefault="005E2BB9" w:rsidP="0069711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E2BB9" w:rsidRDefault="005E2BB9" w:rsidP="0069711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B9" w:rsidRDefault="005E2BB9" w:rsidP="0069711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B6E36">
      <w:rPr>
        <w:rStyle w:val="a8"/>
        <w:noProof/>
      </w:rPr>
      <w:t>2</w:t>
    </w:r>
    <w:r>
      <w:rPr>
        <w:rStyle w:val="a8"/>
      </w:rPr>
      <w:fldChar w:fldCharType="end"/>
    </w:r>
  </w:p>
  <w:p w:rsidR="005E2BB9" w:rsidRDefault="005E2BB9" w:rsidP="0069711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CB3" w:rsidRDefault="00E57CB3">
      <w:r>
        <w:separator/>
      </w:r>
    </w:p>
  </w:footnote>
  <w:footnote w:type="continuationSeparator" w:id="0">
    <w:p w:rsidR="00E57CB3" w:rsidRDefault="00E57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8EC"/>
    <w:multiLevelType w:val="hybridMultilevel"/>
    <w:tmpl w:val="E1C03718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BB5FD5"/>
    <w:multiLevelType w:val="multilevel"/>
    <w:tmpl w:val="369ED8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  <w:i w:val="0"/>
        <w:sz w:val="28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46"/>
        </w:tabs>
        <w:ind w:left="646" w:hanging="504"/>
      </w:pPr>
      <w:rPr>
        <w:b w:val="0"/>
        <w:color w:val="auto"/>
        <w:sz w:val="28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348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47C3F28"/>
    <w:multiLevelType w:val="hybridMultilevel"/>
    <w:tmpl w:val="3AFC2CE4"/>
    <w:lvl w:ilvl="0" w:tplc="9C2838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6B0E39"/>
    <w:multiLevelType w:val="multilevel"/>
    <w:tmpl w:val="A8FC56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5B236D0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8EE36E5"/>
    <w:multiLevelType w:val="singleLevel"/>
    <w:tmpl w:val="823233B2"/>
    <w:lvl w:ilvl="0">
      <w:start w:val="1"/>
      <w:numFmt w:val="bullet"/>
      <w:pStyle w:val="serg2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8"/>
      </w:rPr>
    </w:lvl>
  </w:abstractNum>
  <w:abstractNum w:abstractNumId="6" w15:restartNumberingAfterBreak="0">
    <w:nsid w:val="0BAC7897"/>
    <w:multiLevelType w:val="hybridMultilevel"/>
    <w:tmpl w:val="59E07CF2"/>
    <w:lvl w:ilvl="0" w:tplc="9C283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C7A1B"/>
    <w:multiLevelType w:val="hybridMultilevel"/>
    <w:tmpl w:val="72BAE520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0819BC"/>
    <w:multiLevelType w:val="multilevel"/>
    <w:tmpl w:val="052A86FA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2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124487"/>
    <w:multiLevelType w:val="hybridMultilevel"/>
    <w:tmpl w:val="5770E8EA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560306"/>
    <w:multiLevelType w:val="hybridMultilevel"/>
    <w:tmpl w:val="6F72D8DA"/>
    <w:lvl w:ilvl="0" w:tplc="CD92F43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AD00D0"/>
    <w:multiLevelType w:val="multilevel"/>
    <w:tmpl w:val="CE1226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2" w15:restartNumberingAfterBreak="0">
    <w:nsid w:val="1D527FA7"/>
    <w:multiLevelType w:val="multilevel"/>
    <w:tmpl w:val="309A0B2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46"/>
        </w:tabs>
        <w:ind w:left="646" w:hanging="504"/>
      </w:pPr>
      <w:rPr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3348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F6E675C"/>
    <w:multiLevelType w:val="multilevel"/>
    <w:tmpl w:val="DB62C75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 w15:restartNumberingAfterBreak="0">
    <w:nsid w:val="2CC003F9"/>
    <w:multiLevelType w:val="multilevel"/>
    <w:tmpl w:val="116A8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F19018C"/>
    <w:multiLevelType w:val="hybridMultilevel"/>
    <w:tmpl w:val="2542E2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2F726DFD"/>
    <w:multiLevelType w:val="multilevel"/>
    <w:tmpl w:val="101EC8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3E80C3C"/>
    <w:multiLevelType w:val="hybridMultilevel"/>
    <w:tmpl w:val="CE041EAE"/>
    <w:lvl w:ilvl="0" w:tplc="E77866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3E2A61"/>
    <w:multiLevelType w:val="multilevel"/>
    <w:tmpl w:val="6444E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A0B035C"/>
    <w:multiLevelType w:val="multilevel"/>
    <w:tmpl w:val="9ADC8ED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2"/>
      <w:numFmt w:val="decimal"/>
      <w:isLgl/>
      <w:lvlText w:val="%1.%2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260"/>
        </w:tabs>
        <w:ind w:left="12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20"/>
        </w:tabs>
        <w:ind w:left="16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620"/>
        </w:tabs>
        <w:ind w:left="1620" w:hanging="1800"/>
      </w:pPr>
      <w:rPr>
        <w:rFonts w:hint="default"/>
      </w:rPr>
    </w:lvl>
  </w:abstractNum>
  <w:abstractNum w:abstractNumId="20" w15:restartNumberingAfterBreak="0">
    <w:nsid w:val="3D07685A"/>
    <w:multiLevelType w:val="multilevel"/>
    <w:tmpl w:val="2E92DF3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5495219"/>
    <w:multiLevelType w:val="multilevel"/>
    <w:tmpl w:val="B1F6D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4"/>
        <w:szCs w:val="24"/>
      </w:rPr>
    </w:lvl>
    <w:lvl w:ilvl="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45506109"/>
    <w:multiLevelType w:val="multilevel"/>
    <w:tmpl w:val="D73A801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8110228"/>
    <w:multiLevelType w:val="hybridMultilevel"/>
    <w:tmpl w:val="CE1A5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11264"/>
    <w:multiLevelType w:val="multilevel"/>
    <w:tmpl w:val="881C1F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25" w15:restartNumberingAfterBreak="0">
    <w:nsid w:val="4AFF4D1F"/>
    <w:multiLevelType w:val="hybridMultilevel"/>
    <w:tmpl w:val="CD420332"/>
    <w:lvl w:ilvl="0" w:tplc="FE4A190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AD5DF9"/>
    <w:multiLevelType w:val="hybridMultilevel"/>
    <w:tmpl w:val="4A12070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4E17A2F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56E3071E"/>
    <w:multiLevelType w:val="hybridMultilevel"/>
    <w:tmpl w:val="93AA4524"/>
    <w:lvl w:ilvl="0" w:tplc="996416BC">
      <w:start w:val="7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704E50"/>
    <w:multiLevelType w:val="multilevel"/>
    <w:tmpl w:val="3782C6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DDE498D"/>
    <w:multiLevelType w:val="multilevel"/>
    <w:tmpl w:val="E77ABD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EE0120D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F783F70"/>
    <w:multiLevelType w:val="hybridMultilevel"/>
    <w:tmpl w:val="0E30BE24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096325C"/>
    <w:multiLevelType w:val="multilevel"/>
    <w:tmpl w:val="731A317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5B63E1B"/>
    <w:multiLevelType w:val="hybridMultilevel"/>
    <w:tmpl w:val="ADD65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93C4C"/>
    <w:multiLevelType w:val="hybridMultilevel"/>
    <w:tmpl w:val="B2166F1E"/>
    <w:lvl w:ilvl="0" w:tplc="9C2838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EDA6255"/>
    <w:multiLevelType w:val="hybridMultilevel"/>
    <w:tmpl w:val="6358C01A"/>
    <w:lvl w:ilvl="0" w:tplc="BB727AD0">
      <w:start w:val="1"/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B173BF"/>
    <w:multiLevelType w:val="hybridMultilevel"/>
    <w:tmpl w:val="F26A799E"/>
    <w:lvl w:ilvl="0" w:tplc="BAEEAE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3C0E3E"/>
    <w:multiLevelType w:val="multilevel"/>
    <w:tmpl w:val="A1163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  <w:sz w:val="24"/>
      </w:rPr>
    </w:lvl>
  </w:abstractNum>
  <w:abstractNum w:abstractNumId="39" w15:restartNumberingAfterBreak="0">
    <w:nsid w:val="75F8780A"/>
    <w:multiLevelType w:val="hybridMultilevel"/>
    <w:tmpl w:val="B75CC7A2"/>
    <w:lvl w:ilvl="0" w:tplc="9C2838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7F5391E"/>
    <w:multiLevelType w:val="multilevel"/>
    <w:tmpl w:val="3118E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C040A86"/>
    <w:multiLevelType w:val="multilevel"/>
    <w:tmpl w:val="84008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7F704B5B"/>
    <w:multiLevelType w:val="hybridMultilevel"/>
    <w:tmpl w:val="3FC288CA"/>
    <w:lvl w:ilvl="0" w:tplc="8DAC701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2"/>
  </w:num>
  <w:num w:numId="3">
    <w:abstractNumId w:val="26"/>
  </w:num>
  <w:num w:numId="4">
    <w:abstractNumId w:val="2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28"/>
  </w:num>
  <w:num w:numId="11">
    <w:abstractNumId w:val="19"/>
  </w:num>
  <w:num w:numId="12">
    <w:abstractNumId w:val="3"/>
  </w:num>
  <w:num w:numId="13">
    <w:abstractNumId w:val="33"/>
  </w:num>
  <w:num w:numId="14">
    <w:abstractNumId w:val="13"/>
  </w:num>
  <w:num w:numId="15">
    <w:abstractNumId w:val="8"/>
  </w:num>
  <w:num w:numId="16">
    <w:abstractNumId w:val="30"/>
  </w:num>
  <w:num w:numId="17">
    <w:abstractNumId w:val="20"/>
  </w:num>
  <w:num w:numId="18">
    <w:abstractNumId w:val="22"/>
  </w:num>
  <w:num w:numId="19">
    <w:abstractNumId w:val="29"/>
  </w:num>
  <w:num w:numId="20">
    <w:abstractNumId w:val="4"/>
  </w:num>
  <w:num w:numId="21">
    <w:abstractNumId w:val="40"/>
  </w:num>
  <w:num w:numId="22">
    <w:abstractNumId w:val="2"/>
  </w:num>
  <w:num w:numId="23">
    <w:abstractNumId w:val="31"/>
  </w:num>
  <w:num w:numId="24">
    <w:abstractNumId w:val="16"/>
  </w:num>
  <w:num w:numId="25">
    <w:abstractNumId w:val="9"/>
  </w:num>
  <w:num w:numId="26">
    <w:abstractNumId w:val="14"/>
  </w:num>
  <w:num w:numId="27">
    <w:abstractNumId w:val="32"/>
  </w:num>
  <w:num w:numId="28">
    <w:abstractNumId w:val="0"/>
  </w:num>
  <w:num w:numId="29">
    <w:abstractNumId w:val="39"/>
  </w:num>
  <w:num w:numId="30">
    <w:abstractNumId w:val="7"/>
  </w:num>
  <w:num w:numId="31">
    <w:abstractNumId w:val="12"/>
  </w:num>
  <w:num w:numId="32">
    <w:abstractNumId w:val="35"/>
  </w:num>
  <w:num w:numId="33">
    <w:abstractNumId w:val="21"/>
  </w:num>
  <w:num w:numId="34">
    <w:abstractNumId w:val="15"/>
  </w:num>
  <w:num w:numId="35">
    <w:abstractNumId w:val="41"/>
  </w:num>
  <w:num w:numId="36">
    <w:abstractNumId w:val="38"/>
  </w:num>
  <w:num w:numId="37">
    <w:abstractNumId w:val="36"/>
  </w:num>
  <w:num w:numId="38">
    <w:abstractNumId w:val="27"/>
  </w:num>
  <w:num w:numId="39">
    <w:abstractNumId w:val="34"/>
  </w:num>
  <w:num w:numId="40">
    <w:abstractNumId w:val="6"/>
  </w:num>
  <w:num w:numId="41">
    <w:abstractNumId w:val="18"/>
  </w:num>
  <w:num w:numId="42">
    <w:abstractNumId w:val="1"/>
  </w:num>
  <w:num w:numId="43">
    <w:abstractNumId w:val="37"/>
  </w:num>
  <w:num w:numId="44">
    <w:abstractNumId w:val="10"/>
  </w:num>
  <w:num w:numId="45">
    <w:abstractNumId w:val="17"/>
  </w:num>
  <w:num w:numId="46">
    <w:abstractNumId w:val="23"/>
  </w:num>
  <w:num w:numId="47">
    <w:abstractNumId w:val="11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1143"/>
    <w:rsid w:val="00030D0D"/>
    <w:rsid w:val="000325EF"/>
    <w:rsid w:val="00055055"/>
    <w:rsid w:val="00065D1E"/>
    <w:rsid w:val="000756F4"/>
    <w:rsid w:val="000B268C"/>
    <w:rsid w:val="000B3DCA"/>
    <w:rsid w:val="000B5EFA"/>
    <w:rsid w:val="001133F5"/>
    <w:rsid w:val="001604BD"/>
    <w:rsid w:val="001636A6"/>
    <w:rsid w:val="00191D80"/>
    <w:rsid w:val="001927CA"/>
    <w:rsid w:val="001D49A8"/>
    <w:rsid w:val="001D4F2A"/>
    <w:rsid w:val="001E3858"/>
    <w:rsid w:val="001F478A"/>
    <w:rsid w:val="00200622"/>
    <w:rsid w:val="002474D5"/>
    <w:rsid w:val="002508E1"/>
    <w:rsid w:val="0025203A"/>
    <w:rsid w:val="0026003E"/>
    <w:rsid w:val="00276E9F"/>
    <w:rsid w:val="00287ADB"/>
    <w:rsid w:val="00292136"/>
    <w:rsid w:val="002A1CDA"/>
    <w:rsid w:val="002A3C9F"/>
    <w:rsid w:val="002A6C6C"/>
    <w:rsid w:val="002C0904"/>
    <w:rsid w:val="002C6932"/>
    <w:rsid w:val="003002F0"/>
    <w:rsid w:val="00303803"/>
    <w:rsid w:val="003068B1"/>
    <w:rsid w:val="00307E33"/>
    <w:rsid w:val="00321382"/>
    <w:rsid w:val="00360972"/>
    <w:rsid w:val="00375D10"/>
    <w:rsid w:val="00392F65"/>
    <w:rsid w:val="003E50A5"/>
    <w:rsid w:val="003F476F"/>
    <w:rsid w:val="004031E6"/>
    <w:rsid w:val="004413C6"/>
    <w:rsid w:val="00443847"/>
    <w:rsid w:val="00454E46"/>
    <w:rsid w:val="00455167"/>
    <w:rsid w:val="00460F8D"/>
    <w:rsid w:val="00461607"/>
    <w:rsid w:val="00463679"/>
    <w:rsid w:val="00464F22"/>
    <w:rsid w:val="00496EAE"/>
    <w:rsid w:val="004B2870"/>
    <w:rsid w:val="004C20FA"/>
    <w:rsid w:val="004F3B93"/>
    <w:rsid w:val="005106C9"/>
    <w:rsid w:val="00514AF4"/>
    <w:rsid w:val="00517202"/>
    <w:rsid w:val="00534D69"/>
    <w:rsid w:val="00541049"/>
    <w:rsid w:val="00551AD8"/>
    <w:rsid w:val="00562E8B"/>
    <w:rsid w:val="005A5BD0"/>
    <w:rsid w:val="005D631D"/>
    <w:rsid w:val="005E2667"/>
    <w:rsid w:val="005E2BB9"/>
    <w:rsid w:val="00617A89"/>
    <w:rsid w:val="00617ABF"/>
    <w:rsid w:val="00625530"/>
    <w:rsid w:val="0063515B"/>
    <w:rsid w:val="00640E5A"/>
    <w:rsid w:val="00643AE9"/>
    <w:rsid w:val="00646C7D"/>
    <w:rsid w:val="00670549"/>
    <w:rsid w:val="00692EE3"/>
    <w:rsid w:val="0069711D"/>
    <w:rsid w:val="006B1143"/>
    <w:rsid w:val="006C4846"/>
    <w:rsid w:val="006D6517"/>
    <w:rsid w:val="006D7850"/>
    <w:rsid w:val="006F6E21"/>
    <w:rsid w:val="006F775A"/>
    <w:rsid w:val="00700C8A"/>
    <w:rsid w:val="00701D3E"/>
    <w:rsid w:val="00702A1A"/>
    <w:rsid w:val="0072027F"/>
    <w:rsid w:val="00751D91"/>
    <w:rsid w:val="00776C6A"/>
    <w:rsid w:val="0077709B"/>
    <w:rsid w:val="0077777D"/>
    <w:rsid w:val="007C2DDB"/>
    <w:rsid w:val="007D3CA7"/>
    <w:rsid w:val="00802097"/>
    <w:rsid w:val="008211E9"/>
    <w:rsid w:val="008319F5"/>
    <w:rsid w:val="008330E9"/>
    <w:rsid w:val="00834C3A"/>
    <w:rsid w:val="00851287"/>
    <w:rsid w:val="00880BAF"/>
    <w:rsid w:val="00896F3F"/>
    <w:rsid w:val="008A1BDB"/>
    <w:rsid w:val="008B535A"/>
    <w:rsid w:val="008B6E36"/>
    <w:rsid w:val="008D2A9C"/>
    <w:rsid w:val="008D7792"/>
    <w:rsid w:val="00921A2E"/>
    <w:rsid w:val="009602D8"/>
    <w:rsid w:val="00961683"/>
    <w:rsid w:val="00964828"/>
    <w:rsid w:val="00981DB4"/>
    <w:rsid w:val="00997F8E"/>
    <w:rsid w:val="009A012D"/>
    <w:rsid w:val="009D59B3"/>
    <w:rsid w:val="009D6B86"/>
    <w:rsid w:val="00A12C8F"/>
    <w:rsid w:val="00A15146"/>
    <w:rsid w:val="00A24A0F"/>
    <w:rsid w:val="00A40E29"/>
    <w:rsid w:val="00A67E8D"/>
    <w:rsid w:val="00A739AC"/>
    <w:rsid w:val="00A75537"/>
    <w:rsid w:val="00A75D60"/>
    <w:rsid w:val="00A7654A"/>
    <w:rsid w:val="00A86200"/>
    <w:rsid w:val="00A93A28"/>
    <w:rsid w:val="00AA2684"/>
    <w:rsid w:val="00AD1DC9"/>
    <w:rsid w:val="00AE63BE"/>
    <w:rsid w:val="00B0616D"/>
    <w:rsid w:val="00B15073"/>
    <w:rsid w:val="00B303C9"/>
    <w:rsid w:val="00B8416D"/>
    <w:rsid w:val="00B90E1C"/>
    <w:rsid w:val="00BA7DB0"/>
    <w:rsid w:val="00BB1215"/>
    <w:rsid w:val="00BB712A"/>
    <w:rsid w:val="00BC340C"/>
    <w:rsid w:val="00BD7C0E"/>
    <w:rsid w:val="00BE3416"/>
    <w:rsid w:val="00BE4098"/>
    <w:rsid w:val="00BF7A36"/>
    <w:rsid w:val="00C00CB6"/>
    <w:rsid w:val="00C01E6A"/>
    <w:rsid w:val="00C33D8A"/>
    <w:rsid w:val="00C416B9"/>
    <w:rsid w:val="00C802B3"/>
    <w:rsid w:val="00C850A2"/>
    <w:rsid w:val="00C86243"/>
    <w:rsid w:val="00C86C73"/>
    <w:rsid w:val="00CB6DC5"/>
    <w:rsid w:val="00CC498F"/>
    <w:rsid w:val="00CD5E5F"/>
    <w:rsid w:val="00D07393"/>
    <w:rsid w:val="00D104D6"/>
    <w:rsid w:val="00D14BB2"/>
    <w:rsid w:val="00D244CB"/>
    <w:rsid w:val="00D44350"/>
    <w:rsid w:val="00D52BBA"/>
    <w:rsid w:val="00D5635D"/>
    <w:rsid w:val="00D61924"/>
    <w:rsid w:val="00D820AF"/>
    <w:rsid w:val="00D93894"/>
    <w:rsid w:val="00DA57B3"/>
    <w:rsid w:val="00DC417F"/>
    <w:rsid w:val="00DD7881"/>
    <w:rsid w:val="00DE1501"/>
    <w:rsid w:val="00DF371B"/>
    <w:rsid w:val="00DF3739"/>
    <w:rsid w:val="00E06B67"/>
    <w:rsid w:val="00E10E63"/>
    <w:rsid w:val="00E21CAD"/>
    <w:rsid w:val="00E4054C"/>
    <w:rsid w:val="00E417A2"/>
    <w:rsid w:val="00E57CB3"/>
    <w:rsid w:val="00E67909"/>
    <w:rsid w:val="00E97CD0"/>
    <w:rsid w:val="00EC46FC"/>
    <w:rsid w:val="00EC5DE9"/>
    <w:rsid w:val="00EE7C6D"/>
    <w:rsid w:val="00EF36E0"/>
    <w:rsid w:val="00F01696"/>
    <w:rsid w:val="00F03AB7"/>
    <w:rsid w:val="00F046B0"/>
    <w:rsid w:val="00F16F79"/>
    <w:rsid w:val="00F21506"/>
    <w:rsid w:val="00F236B6"/>
    <w:rsid w:val="00F443AD"/>
    <w:rsid w:val="00F47635"/>
    <w:rsid w:val="00F65E10"/>
    <w:rsid w:val="00F67D9D"/>
    <w:rsid w:val="00FD3930"/>
    <w:rsid w:val="00FD3EA3"/>
    <w:rsid w:val="00FE2730"/>
    <w:rsid w:val="00FF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585953"/>
  <w15:chartTrackingRefBased/>
  <w15:docId w15:val="{DBB17B3A-3AA2-9C47-AA1A-F42758CC4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jc w:val="center"/>
    </w:pPr>
    <w:rPr>
      <w:rFonts w:ascii="Arial" w:hAnsi="Arial"/>
      <w:b/>
      <w:snapToGrid w:val="0"/>
      <w:sz w:val="28"/>
      <w:szCs w:val="20"/>
    </w:rPr>
  </w:style>
  <w:style w:type="paragraph" w:customStyle="1" w:styleId="serg2">
    <w:name w:val="serg2"/>
    <w:pPr>
      <w:numPr>
        <w:numId w:val="1"/>
      </w:numPr>
    </w:pPr>
    <w:rPr>
      <w:snapToGrid w:val="0"/>
      <w:sz w:val="24"/>
    </w:rPr>
  </w:style>
  <w:style w:type="paragraph" w:customStyle="1" w:styleId="serg">
    <w:name w:val="serg"/>
    <w:basedOn w:val="a"/>
    <w:pPr>
      <w:widowControl w:val="0"/>
      <w:spacing w:before="60" w:line="259" w:lineRule="auto"/>
      <w:jc w:val="both"/>
    </w:pPr>
    <w:rPr>
      <w:snapToGrid w:val="0"/>
      <w:szCs w:val="20"/>
      <w:lang w:val="en-US"/>
    </w:rPr>
  </w:style>
  <w:style w:type="paragraph" w:styleId="3">
    <w:name w:val="Body Text 3"/>
    <w:basedOn w:val="a"/>
    <w:pPr>
      <w:widowControl w:val="0"/>
      <w:tabs>
        <w:tab w:val="left" w:pos="8781"/>
      </w:tabs>
      <w:autoSpaceDE w:val="0"/>
      <w:autoSpaceDN w:val="0"/>
      <w:adjustRightInd w:val="0"/>
      <w:spacing w:line="260" w:lineRule="auto"/>
      <w:ind w:right="-8"/>
      <w:jc w:val="center"/>
    </w:pPr>
    <w:rPr>
      <w:rFonts w:ascii="Arial" w:hAnsi="Arial" w:cs="Arial"/>
      <w:b/>
      <w:bCs/>
      <w:szCs w:val="22"/>
      <w:lang w:eastAsia="en-US"/>
    </w:rPr>
  </w:style>
  <w:style w:type="paragraph" w:styleId="a4">
    <w:name w:val="Balloon Text"/>
    <w:basedOn w:val="a"/>
    <w:semiHidden/>
    <w:rsid w:val="00460F8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AE63BE"/>
    <w:rPr>
      <w:snapToGrid w:val="0"/>
      <w:sz w:val="28"/>
    </w:rPr>
  </w:style>
  <w:style w:type="paragraph" w:customStyle="1" w:styleId="a5">
    <w:name w:val="Название"/>
    <w:basedOn w:val="a"/>
    <w:link w:val="a6"/>
    <w:qFormat/>
    <w:rsid w:val="00D93894"/>
    <w:pPr>
      <w:jc w:val="center"/>
    </w:pPr>
    <w:rPr>
      <w:b/>
      <w:sz w:val="28"/>
      <w:szCs w:val="20"/>
    </w:rPr>
  </w:style>
  <w:style w:type="paragraph" w:styleId="a7">
    <w:name w:val="footer"/>
    <w:basedOn w:val="a"/>
    <w:rsid w:val="0069711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9711D"/>
  </w:style>
  <w:style w:type="table" w:styleId="a9">
    <w:name w:val="Table Grid"/>
    <w:basedOn w:val="a1"/>
    <w:rsid w:val="00CC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азвание Знак"/>
    <w:link w:val="a5"/>
    <w:rsid w:val="00455167"/>
    <w:rPr>
      <w:b/>
      <w:sz w:val="28"/>
    </w:rPr>
  </w:style>
  <w:style w:type="character" w:styleId="aa">
    <w:name w:val="Hyperlink"/>
    <w:rsid w:val="00EF36E0"/>
    <w:rPr>
      <w:color w:val="0033CC"/>
      <w:u w:val="single"/>
    </w:rPr>
  </w:style>
  <w:style w:type="paragraph" w:customStyle="1" w:styleId="ab">
    <w:basedOn w:val="a"/>
    <w:next w:val="a5"/>
    <w:qFormat/>
    <w:rsid w:val="00EF36E0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Arial" w:eastAsia="MS Mincho" w:hAnsi="Arial" w:cs="Arial"/>
      <w:b/>
      <w:bCs/>
      <w:kern w:val="28"/>
      <w:sz w:val="32"/>
      <w:szCs w:val="32"/>
      <w:lang w:eastAsia="ja-JP"/>
    </w:rPr>
  </w:style>
  <w:style w:type="character" w:customStyle="1" w:styleId="FontStyle12">
    <w:name w:val="Font Style12"/>
    <w:rsid w:val="00EF36E0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qFormat/>
    <w:rsid w:val="00C802B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entrydell</Company>
  <LinksUpToDate>false</LinksUpToDate>
  <CharactersWithSpaces>3452</CharactersWithSpaces>
  <SharedDoc>false</SharedDoc>
  <HLinks>
    <vt:vector size="6" baseType="variant">
      <vt:variant>
        <vt:i4>3866733</vt:i4>
      </vt:variant>
      <vt:variant>
        <vt:i4>0</vt:i4>
      </vt:variant>
      <vt:variant>
        <vt:i4>0</vt:i4>
      </vt:variant>
      <vt:variant>
        <vt:i4>5</vt:i4>
      </vt:variant>
      <vt:variant>
        <vt:lpwstr>http://minzdrav.gov.by/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user</dc:creator>
  <cp:keywords/>
  <dc:description/>
  <cp:lastModifiedBy>Никита Шунькин</cp:lastModifiedBy>
  <cp:revision>4</cp:revision>
  <cp:lastPrinted>2006-03-01T17:04:00Z</cp:lastPrinted>
  <dcterms:created xsi:type="dcterms:W3CDTF">2020-04-29T20:10:00Z</dcterms:created>
  <dcterms:modified xsi:type="dcterms:W3CDTF">2020-05-22T09:45:00Z</dcterms:modified>
</cp:coreProperties>
</file>