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688" w:rsidRPr="00211AF0" w:rsidRDefault="00211AF0" w:rsidP="00211AF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11AF0">
        <w:rPr>
          <w:rFonts w:ascii="Times New Roman" w:hAnsi="Times New Roman" w:cs="Times New Roman"/>
          <w:b/>
          <w:sz w:val="56"/>
          <w:szCs w:val="56"/>
        </w:rPr>
        <w:t>№443</w:t>
      </w:r>
    </w:p>
    <w:p w:rsidR="00A94688" w:rsidRPr="00211AF0" w:rsidRDefault="00A94688" w:rsidP="00A9468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4688" w:rsidRPr="00211AF0" w:rsidRDefault="00211AF0" w:rsidP="00211A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F0">
        <w:rPr>
          <w:rFonts w:ascii="Times New Roman" w:hAnsi="Times New Roman" w:cs="Times New Roman"/>
          <w:b/>
          <w:sz w:val="28"/>
          <w:szCs w:val="28"/>
        </w:rPr>
        <w:t>Проект з</w:t>
      </w:r>
      <w:r w:rsidR="00A94688" w:rsidRPr="00211AF0">
        <w:rPr>
          <w:rFonts w:ascii="Times New Roman" w:hAnsi="Times New Roman" w:cs="Times New Roman"/>
          <w:b/>
          <w:sz w:val="28"/>
          <w:szCs w:val="28"/>
        </w:rPr>
        <w:t>аявк</w:t>
      </w:r>
      <w:r w:rsidRPr="00211AF0">
        <w:rPr>
          <w:rFonts w:ascii="Times New Roman" w:hAnsi="Times New Roman" w:cs="Times New Roman"/>
          <w:b/>
          <w:sz w:val="28"/>
          <w:szCs w:val="28"/>
        </w:rPr>
        <w:t>и</w:t>
      </w:r>
      <w:r w:rsidR="00A94688" w:rsidRPr="00211AF0">
        <w:rPr>
          <w:rFonts w:ascii="Times New Roman" w:hAnsi="Times New Roman" w:cs="Times New Roman"/>
          <w:b/>
          <w:sz w:val="28"/>
          <w:szCs w:val="28"/>
        </w:rPr>
        <w:t xml:space="preserve"> на закупку</w:t>
      </w:r>
      <w:r w:rsidRPr="00211A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688" w:rsidRPr="00211AF0">
        <w:rPr>
          <w:rFonts w:ascii="Times New Roman" w:hAnsi="Times New Roman" w:cs="Times New Roman"/>
          <w:b/>
          <w:sz w:val="28"/>
          <w:szCs w:val="28"/>
        </w:rPr>
        <w:t>«Комплекты контейнеров для заг</w:t>
      </w:r>
      <w:r>
        <w:rPr>
          <w:rFonts w:ascii="Times New Roman" w:hAnsi="Times New Roman" w:cs="Times New Roman"/>
          <w:b/>
          <w:sz w:val="28"/>
          <w:szCs w:val="28"/>
        </w:rPr>
        <w:t xml:space="preserve">отовки крови и ее компонентов» </w:t>
      </w:r>
      <w:r w:rsidR="00A94688" w:rsidRPr="00211AF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11AF0" w:rsidRDefault="00211AF0" w:rsidP="00E43DF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E43DF1" w:rsidRPr="0071582A" w:rsidRDefault="00E43DF1" w:rsidP="00E43DF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>Приложение 1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 xml:space="preserve">Контейнеры для заготовки крови и ее компонентов: строенная система полимерных контейнеров со </w:t>
      </w:r>
      <w:bookmarkStart w:id="0" w:name="_GoBack"/>
      <w:bookmarkEnd w:id="0"/>
      <w:r w:rsidRPr="0071582A">
        <w:rPr>
          <w:rFonts w:ascii="Times New Roman" w:hAnsi="Times New Roman" w:cs="Times New Roman"/>
          <w:b/>
          <w:sz w:val="30"/>
          <w:szCs w:val="30"/>
        </w:rPr>
        <w:t>встроенным лейкоцитарным фильтром.</w:t>
      </w:r>
    </w:p>
    <w:p w:rsidR="00E43DF1" w:rsidRPr="0071582A" w:rsidRDefault="00E43DF1" w:rsidP="00E43DF1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>1. Состав и применение.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1. Комплект контейнеров предназначен для заготовки цельной донорской крови с последующим получением эритроцитов, обедненной лейкоцитами методом фильтрации, и плазмы, обедненной лейкоцитами методом фильтрации.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2. Комплект представляет собой замкнутую герметичную систему конфигурации </w:t>
      </w:r>
      <w:proofErr w:type="spellStart"/>
      <w:r w:rsidRPr="0071582A">
        <w:rPr>
          <w:rFonts w:ascii="Times New Roman" w:hAnsi="Times New Roman" w:cs="Times New Roman"/>
          <w:sz w:val="30"/>
          <w:szCs w:val="30"/>
        </w:rPr>
        <w:t>top&amp;top</w:t>
      </w:r>
      <w:proofErr w:type="spellEnd"/>
      <w:r w:rsidRPr="0071582A">
        <w:rPr>
          <w:rFonts w:ascii="Times New Roman" w:hAnsi="Times New Roman" w:cs="Times New Roman"/>
          <w:sz w:val="30"/>
          <w:szCs w:val="30"/>
        </w:rPr>
        <w:t xml:space="preserve"> (верх-верх), состоящую из трех полимерных контейнеров, соединенных между собой полимерными трубками (магистралями), с интегрированным (встроенным) лейкоцитарным фильтром.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 Состав комплекта контейнеров для заготовки крови и ее компонентов: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3.1. контейнер №1, содержащий раствор антикоагулянта для цельной крови CPDА-1, предназначен для заготовки дозы цельной донорской крови;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3.2. лейкоцитарный фильтр, предназначенный для фильтрации дозы цельной донорской крови;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3.3. контейнер №2 пустой предназначен для сбора профильтрованной цельной крови;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3.4. контейнер №3, </w:t>
      </w:r>
      <w:proofErr w:type="spellStart"/>
      <w:r w:rsidRPr="0071582A">
        <w:rPr>
          <w:rFonts w:ascii="Times New Roman" w:hAnsi="Times New Roman" w:cs="Times New Roman"/>
          <w:sz w:val="30"/>
          <w:szCs w:val="30"/>
        </w:rPr>
        <w:t>сателлитный</w:t>
      </w:r>
      <w:proofErr w:type="spellEnd"/>
      <w:r w:rsidRPr="0071582A">
        <w:rPr>
          <w:rFonts w:ascii="Times New Roman" w:hAnsi="Times New Roman" w:cs="Times New Roman"/>
          <w:sz w:val="30"/>
          <w:szCs w:val="30"/>
        </w:rPr>
        <w:t xml:space="preserve"> пустой, предназначен для заготовки и хранения плазмы;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3.5. дополнительный малый контейнер, предназначенный для взятия образца цельной крови для исследований с адаптером для вакуумной пробирки.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>2. Технические требования.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71582A">
        <w:rPr>
          <w:rFonts w:ascii="Times New Roman" w:hAnsi="Times New Roman" w:cs="Times New Roman"/>
          <w:sz w:val="30"/>
          <w:szCs w:val="30"/>
        </w:rPr>
        <w:t>1.</w:t>
      </w:r>
      <w:r w:rsidR="000A531B" w:rsidRPr="0071582A">
        <w:rPr>
          <w:rFonts w:ascii="Times New Roman" w:hAnsi="Times New Roman" w:cs="Times New Roman"/>
          <w:sz w:val="30"/>
          <w:szCs w:val="30"/>
        </w:rPr>
        <w:t xml:space="preserve"> </w:t>
      </w:r>
      <w:r w:rsidRPr="0071582A">
        <w:rPr>
          <w:rFonts w:ascii="Times New Roman" w:hAnsi="Times New Roman" w:cs="Times New Roman"/>
          <w:sz w:val="30"/>
          <w:szCs w:val="30"/>
        </w:rPr>
        <w:t>Комплект контейнеров должен быть одноразового использования, стерильный.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2. Контейнер №1 с антикоагулянтом CPDА-1 (ЦФДА-1) объемом 63 мл для заготовки цельной крови в количестве 450 мл.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3. Контейнер №2 пустой, соединенный с контейнером №1 через магистраль с интегрированным лейкоцитарным фильтром, должен </w:t>
      </w:r>
      <w:r w:rsidRPr="0071582A">
        <w:rPr>
          <w:rFonts w:ascii="Times New Roman" w:hAnsi="Times New Roman" w:cs="Times New Roman"/>
          <w:sz w:val="30"/>
          <w:szCs w:val="30"/>
        </w:rPr>
        <w:lastRenderedPageBreak/>
        <w:t>вмещать профильтрованную дозу цельной консервированной крови объемом 513 мл.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4. Контейнер №3, </w:t>
      </w:r>
      <w:proofErr w:type="spellStart"/>
      <w:r w:rsidRPr="0071582A">
        <w:rPr>
          <w:rFonts w:ascii="Times New Roman" w:hAnsi="Times New Roman" w:cs="Times New Roman"/>
          <w:sz w:val="30"/>
          <w:szCs w:val="30"/>
        </w:rPr>
        <w:t>сателлитный</w:t>
      </w:r>
      <w:proofErr w:type="spellEnd"/>
      <w:r w:rsidRPr="0071582A">
        <w:rPr>
          <w:rFonts w:ascii="Times New Roman" w:hAnsi="Times New Roman" w:cs="Times New Roman"/>
          <w:sz w:val="30"/>
          <w:szCs w:val="30"/>
        </w:rPr>
        <w:t xml:space="preserve"> пустой</w:t>
      </w:r>
      <w:r w:rsidR="000A531B" w:rsidRPr="0071582A">
        <w:rPr>
          <w:rFonts w:ascii="Times New Roman" w:hAnsi="Times New Roman" w:cs="Times New Roman"/>
          <w:sz w:val="30"/>
          <w:szCs w:val="30"/>
        </w:rPr>
        <w:t xml:space="preserve"> </w:t>
      </w:r>
      <w:r w:rsidRPr="0071582A">
        <w:rPr>
          <w:rFonts w:ascii="Times New Roman" w:hAnsi="Times New Roman" w:cs="Times New Roman"/>
          <w:sz w:val="30"/>
          <w:szCs w:val="30"/>
        </w:rPr>
        <w:t>для заготовки и хранения плазмы объемом не менее 300 мл, соединен напрямую магистралью с контейнером №2.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*5. Лейкоцитарный фильтр, предназначенный для фильтрации дозы цельной консервированной донорской крови, встроенный в магистраль между контейнерами №1 и №2 должен обеспечивать процесс фильтрации при температуре от +18ºС до +24ºС</w:t>
      </w:r>
      <w:r w:rsidR="000A531B" w:rsidRPr="0071582A">
        <w:rPr>
          <w:rFonts w:ascii="Times New Roman" w:hAnsi="Times New Roman" w:cs="Times New Roman"/>
          <w:sz w:val="30"/>
          <w:szCs w:val="30"/>
        </w:rPr>
        <w:t xml:space="preserve"> </w:t>
      </w:r>
      <w:r w:rsidRPr="0071582A">
        <w:rPr>
          <w:rFonts w:ascii="Times New Roman" w:hAnsi="Times New Roman" w:cs="Times New Roman"/>
          <w:sz w:val="30"/>
          <w:szCs w:val="30"/>
        </w:rPr>
        <w:t>в пределах 20-30 минут.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*6. Обеспечение остаточного количества лейкоцитов в эритроцитах после фильтрации менее 1×10</w:t>
      </w:r>
      <w:r w:rsidRPr="0071582A">
        <w:rPr>
          <w:rFonts w:ascii="Times New Roman" w:hAnsi="Times New Roman" w:cs="Times New Roman"/>
          <w:sz w:val="30"/>
          <w:szCs w:val="30"/>
          <w:vertAlign w:val="superscript"/>
        </w:rPr>
        <w:t>6</w:t>
      </w:r>
      <w:r w:rsidRPr="0071582A">
        <w:rPr>
          <w:rFonts w:ascii="Times New Roman" w:hAnsi="Times New Roman" w:cs="Times New Roman"/>
          <w:sz w:val="30"/>
          <w:szCs w:val="30"/>
        </w:rPr>
        <w:t>/доза и в плазме после фильтрации менее 1×10</w:t>
      </w:r>
      <w:r w:rsidRPr="0071582A">
        <w:rPr>
          <w:rFonts w:ascii="Times New Roman" w:hAnsi="Times New Roman" w:cs="Times New Roman"/>
          <w:sz w:val="30"/>
          <w:szCs w:val="30"/>
          <w:vertAlign w:val="superscript"/>
        </w:rPr>
        <w:t>6</w:t>
      </w:r>
      <w:r w:rsidRPr="0071582A">
        <w:rPr>
          <w:rFonts w:ascii="Times New Roman" w:hAnsi="Times New Roman" w:cs="Times New Roman"/>
          <w:sz w:val="30"/>
          <w:szCs w:val="30"/>
        </w:rPr>
        <w:t>/доза.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7. Предоставление производителем документа с указанием технических характеристик лейкоцитарного фильтра.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8. Конструкция фильтра и конфигурация системы контейнеров должны обеспечивать возможность удаления воздуха из контейнера с профильтрованной цельной консервированной донорской кровью.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*9. Пункционная игла должна быть диаметром 16G (1,6 мм), иметь колпачок с контролем «первого вскрытия»</w:t>
      </w:r>
      <w:r w:rsidR="000A531B" w:rsidRPr="0071582A">
        <w:rPr>
          <w:rFonts w:ascii="Times New Roman" w:hAnsi="Times New Roman" w:cs="Times New Roman"/>
          <w:sz w:val="30"/>
          <w:szCs w:val="30"/>
        </w:rPr>
        <w:t xml:space="preserve"> </w:t>
      </w:r>
      <w:r w:rsidRPr="0071582A">
        <w:rPr>
          <w:rFonts w:ascii="Times New Roman" w:hAnsi="Times New Roman" w:cs="Times New Roman"/>
          <w:sz w:val="30"/>
          <w:szCs w:val="30"/>
        </w:rPr>
        <w:t>и протектор, обеспечивающий закрытие иглы после завершения процедуры заготовки.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10. Наличие храповых зажимов на магистрали с иглой, на магистрали малого контейнера для образца крови. При отсутствии на магистралях храповых зажимов в индивидуальную упаковку должны быть вложены зажимы клиновые в количестве не менее двух штук.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11. Наличие узлов герметизации на магистрали контейнера №2 и магистрали, ведущей к </w:t>
      </w:r>
      <w:proofErr w:type="spellStart"/>
      <w:r w:rsidRPr="0071582A">
        <w:rPr>
          <w:rFonts w:ascii="Times New Roman" w:hAnsi="Times New Roman" w:cs="Times New Roman"/>
          <w:sz w:val="30"/>
          <w:szCs w:val="30"/>
        </w:rPr>
        <w:t>сателлитному</w:t>
      </w:r>
      <w:proofErr w:type="spellEnd"/>
      <w:r w:rsidRPr="0071582A">
        <w:rPr>
          <w:rFonts w:ascii="Times New Roman" w:hAnsi="Times New Roman" w:cs="Times New Roman"/>
          <w:sz w:val="30"/>
          <w:szCs w:val="30"/>
        </w:rPr>
        <w:t xml:space="preserve"> (малому) пустому контейнеру №3.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12. Наличие в контейнерах петель для подвешивания.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13. Дополнительный малый контейнер для взятия образца цельной крови для исследований объемом от 25 до 40 мл, адаптер для вакуумной пробирки.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14. Упаковка комплекта контейнеров состоит: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14.1. внешний пакет, защищающий комплект контейнеров от влаги;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14.2. внутренний индивидуальный пакет для каждого комплекта контейнеров из материала, обеспечивающего стерильность контейнера.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*15. Предоставление инструкции по применению на русском и/или белорусском языке со схемой комплекта контейнеров.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>Примерная схема</w:t>
      </w:r>
      <w:r w:rsidR="000A531B" w:rsidRPr="0071582A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582A">
        <w:rPr>
          <w:rFonts w:ascii="Times New Roman" w:hAnsi="Times New Roman" w:cs="Times New Roman"/>
          <w:sz w:val="30"/>
          <w:szCs w:val="30"/>
        </w:rPr>
        <w:t>комплекта контейнеров для заготовки крови и ее компонентов: строенная система полимерных контейнеров со встроенным лейкоцитарным фильтром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43DF1" w:rsidRPr="0071582A" w:rsidRDefault="00E43DF1" w:rsidP="00E43DF1">
      <w:pPr>
        <w:jc w:val="center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noProof/>
          <w:sz w:val="30"/>
          <w:szCs w:val="30"/>
        </w:rPr>
        <w:lastRenderedPageBreak/>
        <w:drawing>
          <wp:inline distT="0" distB="0" distL="0" distR="0">
            <wp:extent cx="2914015" cy="1552575"/>
            <wp:effectExtent l="0" t="0" r="635" b="9525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155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3DF1" w:rsidRPr="0071582A" w:rsidRDefault="000A531B" w:rsidP="00E43DF1">
      <w:pPr>
        <w:ind w:left="708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                               </w:t>
      </w:r>
      <w:r w:rsidR="00E43DF1" w:rsidRPr="0071582A">
        <w:rPr>
          <w:rFonts w:ascii="Times New Roman" w:hAnsi="Times New Roman" w:cs="Times New Roman"/>
          <w:sz w:val="30"/>
          <w:szCs w:val="30"/>
        </w:rPr>
        <w:t>№1                        №2         №3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1582A">
        <w:rPr>
          <w:rFonts w:ascii="Times New Roman" w:hAnsi="Times New Roman" w:cs="Times New Roman"/>
          <w:b/>
          <w:sz w:val="30"/>
          <w:szCs w:val="30"/>
        </w:rPr>
        <w:t>3. Требования, предъявляемые к гарантийному сроку (годности, стерильности)</w:t>
      </w:r>
    </w:p>
    <w:p w:rsidR="00994BB7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 xml:space="preserve">*1. </w:t>
      </w:r>
      <w:r w:rsidR="009A1435" w:rsidRPr="00877873">
        <w:rPr>
          <w:rFonts w:ascii="Times New Roman" w:hAnsi="Times New Roman" w:cs="Times New Roman"/>
          <w:sz w:val="30"/>
          <w:szCs w:val="30"/>
        </w:rPr>
        <w:t>Срок годности</w:t>
      </w:r>
      <w:r w:rsidR="005D0806">
        <w:rPr>
          <w:rFonts w:ascii="Times New Roman" w:hAnsi="Times New Roman" w:cs="Times New Roman"/>
          <w:sz w:val="30"/>
          <w:szCs w:val="30"/>
        </w:rPr>
        <w:t>, стерильности</w:t>
      </w:r>
      <w:r w:rsidR="009A1435" w:rsidRPr="00877873">
        <w:rPr>
          <w:rFonts w:ascii="Times New Roman" w:hAnsi="Times New Roman" w:cs="Times New Roman"/>
          <w:sz w:val="30"/>
          <w:szCs w:val="30"/>
        </w:rPr>
        <w:t xml:space="preserve"> контейнера при поступлении к потребителю </w:t>
      </w:r>
      <w:r w:rsidR="00362258" w:rsidRPr="00362258">
        <w:rPr>
          <w:rFonts w:ascii="Times New Roman" w:hAnsi="Times New Roman" w:cs="Times New Roman"/>
          <w:sz w:val="30"/>
          <w:szCs w:val="30"/>
        </w:rPr>
        <w:t>должен составлять не менее 12 месяцев.</w:t>
      </w:r>
      <w:r w:rsidR="00994BB7">
        <w:rPr>
          <w:rFonts w:ascii="Times New Roman" w:hAnsi="Times New Roman" w:cs="Times New Roman"/>
          <w:sz w:val="30"/>
          <w:szCs w:val="30"/>
        </w:rPr>
        <w:t xml:space="preserve"> </w:t>
      </w:r>
      <w:r w:rsidR="00362258" w:rsidRPr="00362258">
        <w:rPr>
          <w:rFonts w:ascii="Times New Roman" w:hAnsi="Times New Roman" w:cs="Times New Roman"/>
          <w:sz w:val="30"/>
          <w:szCs w:val="30"/>
        </w:rPr>
        <w:t>Если изготовителем (производи</w:t>
      </w:r>
      <w:r w:rsidR="005D0806">
        <w:rPr>
          <w:rFonts w:ascii="Times New Roman" w:hAnsi="Times New Roman" w:cs="Times New Roman"/>
          <w:sz w:val="30"/>
          <w:szCs w:val="30"/>
        </w:rPr>
        <w:t>телем) установлен срок годности,</w:t>
      </w:r>
      <w:r w:rsidR="00362258" w:rsidRPr="00362258">
        <w:rPr>
          <w:rFonts w:ascii="Times New Roman" w:hAnsi="Times New Roman" w:cs="Times New Roman"/>
          <w:sz w:val="30"/>
          <w:szCs w:val="30"/>
        </w:rPr>
        <w:t xml:space="preserve"> стерильност</w:t>
      </w:r>
      <w:r w:rsidR="00994BB7">
        <w:rPr>
          <w:rFonts w:ascii="Times New Roman" w:hAnsi="Times New Roman" w:cs="Times New Roman"/>
          <w:sz w:val="30"/>
          <w:szCs w:val="30"/>
        </w:rPr>
        <w:t>и</w:t>
      </w:r>
      <w:r w:rsidR="00362258" w:rsidRPr="00362258">
        <w:rPr>
          <w:rFonts w:ascii="Times New Roman" w:hAnsi="Times New Roman" w:cs="Times New Roman"/>
          <w:sz w:val="30"/>
          <w:szCs w:val="30"/>
        </w:rPr>
        <w:t xml:space="preserve"> </w:t>
      </w:r>
      <w:r w:rsidR="00994BB7">
        <w:rPr>
          <w:rFonts w:ascii="Times New Roman" w:hAnsi="Times New Roman" w:cs="Times New Roman"/>
          <w:sz w:val="30"/>
          <w:szCs w:val="30"/>
        </w:rPr>
        <w:t xml:space="preserve">12 месяцев или менее 12 месяцев, </w:t>
      </w:r>
      <w:r w:rsidR="00362258" w:rsidRPr="00362258">
        <w:rPr>
          <w:rFonts w:ascii="Times New Roman" w:hAnsi="Times New Roman" w:cs="Times New Roman"/>
          <w:sz w:val="30"/>
          <w:szCs w:val="30"/>
        </w:rPr>
        <w:t>годность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="00362258" w:rsidRPr="00362258">
        <w:rPr>
          <w:rFonts w:ascii="Times New Roman" w:hAnsi="Times New Roman" w:cs="Times New Roman"/>
          <w:sz w:val="30"/>
          <w:szCs w:val="30"/>
        </w:rPr>
        <w:t xml:space="preserve"> стерильность должна составлять не менее 80% от срока годности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="00362258" w:rsidRPr="00362258">
        <w:rPr>
          <w:rFonts w:ascii="Times New Roman" w:hAnsi="Times New Roman" w:cs="Times New Roman"/>
          <w:sz w:val="30"/>
          <w:szCs w:val="30"/>
        </w:rPr>
        <w:t xml:space="preserve"> стерильности, установленного изготовителем (производителем)</w:t>
      </w:r>
      <w:r w:rsidR="00567AAC">
        <w:rPr>
          <w:rFonts w:ascii="Times New Roman" w:hAnsi="Times New Roman" w:cs="Times New Roman"/>
          <w:sz w:val="30"/>
          <w:szCs w:val="30"/>
        </w:rPr>
        <w:t>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2. Транспортная тара: ящики из картона.</w:t>
      </w:r>
    </w:p>
    <w:p w:rsidR="00E43DF1" w:rsidRPr="0071582A" w:rsidRDefault="00E43DF1" w:rsidP="00E43D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582A">
        <w:rPr>
          <w:rFonts w:ascii="Times New Roman" w:hAnsi="Times New Roman" w:cs="Times New Roman"/>
          <w:sz w:val="30"/>
          <w:szCs w:val="30"/>
        </w:rPr>
        <w:t>3. Поставка продукции потребителю на поддонах (</w:t>
      </w:r>
      <w:proofErr w:type="spellStart"/>
      <w:r w:rsidRPr="0071582A">
        <w:rPr>
          <w:rFonts w:ascii="Times New Roman" w:hAnsi="Times New Roman" w:cs="Times New Roman"/>
          <w:sz w:val="30"/>
          <w:szCs w:val="30"/>
        </w:rPr>
        <w:t>европаллетах</w:t>
      </w:r>
      <w:proofErr w:type="spellEnd"/>
      <w:r w:rsidRPr="0071582A">
        <w:rPr>
          <w:rFonts w:ascii="Times New Roman" w:hAnsi="Times New Roman" w:cs="Times New Roman"/>
          <w:sz w:val="30"/>
          <w:szCs w:val="30"/>
        </w:rPr>
        <w:t>).</w:t>
      </w:r>
    </w:p>
    <w:p w:rsidR="00E43DF1" w:rsidRPr="0031751D" w:rsidRDefault="00E43DF1">
      <w:pPr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94688" w:rsidRPr="0031751D" w:rsidRDefault="005F152E" w:rsidP="00C4304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A94688" w:rsidRPr="0031751D" w:rsidRDefault="009B62FF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t>К</w:t>
      </w:r>
      <w:r w:rsidR="00A94688" w:rsidRPr="0031751D">
        <w:rPr>
          <w:rFonts w:ascii="Times New Roman" w:hAnsi="Times New Roman" w:cs="Times New Roman"/>
          <w:b/>
          <w:sz w:val="28"/>
          <w:szCs w:val="28"/>
        </w:rPr>
        <w:t>онтейнер</w:t>
      </w:r>
      <w:r w:rsidRPr="0031751D">
        <w:rPr>
          <w:rFonts w:ascii="Times New Roman" w:hAnsi="Times New Roman" w:cs="Times New Roman"/>
          <w:b/>
          <w:sz w:val="28"/>
          <w:szCs w:val="28"/>
        </w:rPr>
        <w:t>ы</w:t>
      </w:r>
      <w:r w:rsidR="00A94688" w:rsidRPr="0031751D">
        <w:rPr>
          <w:rFonts w:ascii="Times New Roman" w:hAnsi="Times New Roman" w:cs="Times New Roman"/>
          <w:b/>
          <w:sz w:val="28"/>
          <w:szCs w:val="28"/>
        </w:rPr>
        <w:t xml:space="preserve"> для заготовки кр</w:t>
      </w:r>
      <w:r w:rsidR="00C43049" w:rsidRPr="0031751D">
        <w:rPr>
          <w:rFonts w:ascii="Times New Roman" w:hAnsi="Times New Roman" w:cs="Times New Roman"/>
          <w:b/>
          <w:sz w:val="28"/>
          <w:szCs w:val="28"/>
        </w:rPr>
        <w:t>ови и ее компонентов: строенный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t>1. Состав и применение.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1.Комплект контейнеров предназначен для заготовки цельной донорской крови с последующим получением </w:t>
      </w:r>
      <w:r w:rsidR="00E97C1A" w:rsidRPr="0031751D">
        <w:rPr>
          <w:rFonts w:ascii="Times New Roman" w:hAnsi="Times New Roman" w:cs="Times New Roman"/>
          <w:sz w:val="28"/>
          <w:szCs w:val="28"/>
        </w:rPr>
        <w:t>эритроцитов</w:t>
      </w:r>
      <w:r w:rsidRPr="0031751D">
        <w:rPr>
          <w:rFonts w:ascii="Times New Roman" w:hAnsi="Times New Roman" w:cs="Times New Roman"/>
          <w:sz w:val="28"/>
          <w:szCs w:val="28"/>
        </w:rPr>
        <w:t>, плазмы и тромбоцитов из обогащенной тромбоцитами плазмы.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2. Представляет собой замкнутую герметичную систему конфигурации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top&amp;top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(верх-верх), состоящую из трех </w:t>
      </w:r>
      <w:r w:rsidR="00BA7479" w:rsidRPr="0031751D">
        <w:rPr>
          <w:rFonts w:ascii="Times New Roman" w:hAnsi="Times New Roman" w:cs="Times New Roman"/>
          <w:sz w:val="28"/>
          <w:szCs w:val="28"/>
        </w:rPr>
        <w:t>полимерных</w:t>
      </w:r>
      <w:r w:rsidRPr="0031751D">
        <w:rPr>
          <w:rFonts w:ascii="Times New Roman" w:hAnsi="Times New Roman" w:cs="Times New Roman"/>
          <w:sz w:val="28"/>
          <w:szCs w:val="28"/>
        </w:rPr>
        <w:t xml:space="preserve"> контейнеров, соединенных между собой полимерными трубками (магистралями).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3. Состав комплекта контейнеров для заготовки крови и ее компонентов: 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3.1. контейнер №1, содержащий раствор антикоагулянта для цельной крови CPDА-1 предназначен для заготовки дозы цельной донорской крови;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3.2. контейнер №2,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сателлитный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пустой, предназначен для заготовки и хранения плазмы;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3.3. контейнер №3,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сателлитный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пустой, предназ</w:t>
      </w:r>
      <w:r w:rsidR="00BA7479" w:rsidRPr="0031751D">
        <w:rPr>
          <w:rFonts w:ascii="Times New Roman" w:hAnsi="Times New Roman" w:cs="Times New Roman"/>
          <w:sz w:val="28"/>
          <w:szCs w:val="28"/>
        </w:rPr>
        <w:t xml:space="preserve">начен для заготовки и хранения </w:t>
      </w:r>
      <w:r w:rsidRPr="0031751D">
        <w:rPr>
          <w:rFonts w:ascii="Times New Roman" w:hAnsi="Times New Roman" w:cs="Times New Roman"/>
          <w:sz w:val="28"/>
          <w:szCs w:val="28"/>
        </w:rPr>
        <w:t>тромбоцитов из обогащенной тр</w:t>
      </w:r>
      <w:r w:rsidR="00BA7479" w:rsidRPr="0031751D">
        <w:rPr>
          <w:rFonts w:ascii="Times New Roman" w:hAnsi="Times New Roman" w:cs="Times New Roman"/>
          <w:sz w:val="28"/>
          <w:szCs w:val="28"/>
        </w:rPr>
        <w:t>омбоцитами плазмы</w:t>
      </w:r>
      <w:r w:rsidRPr="0031751D">
        <w:rPr>
          <w:rFonts w:ascii="Times New Roman" w:hAnsi="Times New Roman" w:cs="Times New Roman"/>
          <w:sz w:val="28"/>
          <w:szCs w:val="28"/>
        </w:rPr>
        <w:t>;</w:t>
      </w:r>
    </w:p>
    <w:p w:rsidR="002624C0" w:rsidRPr="0031751D" w:rsidRDefault="00A94688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3.4 дополнительный малый контейнер, предназначенный для взятия образца цельной крови для исследований с адаптером для вакуумной пробирки.</w:t>
      </w:r>
    </w:p>
    <w:p w:rsidR="00A94688" w:rsidRPr="0031751D" w:rsidRDefault="00A94688" w:rsidP="005F15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t>2. Технические требования.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1. Комплект контейнеров должен быть одноразового использования, стерильный.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2. Контейнер №1 содержит раствор антикоагулянта для цельной крови CPDА-1 (ЦФДА-1) объемом 63 мл для заготовки цельной крови в количестве 450 мл.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3. Контейнер №1 соединен с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сателлитными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контейнерами №2 и №3, используемыми для заготовки и хранения п</w:t>
      </w:r>
      <w:r w:rsidR="00BA7479" w:rsidRPr="0031751D">
        <w:rPr>
          <w:rFonts w:ascii="Times New Roman" w:hAnsi="Times New Roman" w:cs="Times New Roman"/>
          <w:sz w:val="28"/>
          <w:szCs w:val="28"/>
        </w:rPr>
        <w:t>лазмы и</w:t>
      </w:r>
      <w:r w:rsidRPr="0031751D">
        <w:rPr>
          <w:rFonts w:ascii="Times New Roman" w:hAnsi="Times New Roman" w:cs="Times New Roman"/>
          <w:sz w:val="28"/>
          <w:szCs w:val="28"/>
        </w:rPr>
        <w:t xml:space="preserve"> тромбоцитов, через соединительный узел, от которого идут две магистрали к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сателлитным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пустым контейнерам №2 и №3</w:t>
      </w:r>
      <w:r w:rsidR="00BF428E" w:rsidRPr="0031751D">
        <w:rPr>
          <w:rFonts w:ascii="Times New Roman" w:hAnsi="Times New Roman" w:cs="Times New Roman"/>
          <w:sz w:val="28"/>
          <w:szCs w:val="28"/>
        </w:rPr>
        <w:t xml:space="preserve"> </w:t>
      </w:r>
      <w:r w:rsidRPr="0031751D">
        <w:rPr>
          <w:rFonts w:ascii="Times New Roman" w:hAnsi="Times New Roman" w:cs="Times New Roman"/>
          <w:sz w:val="28"/>
          <w:szCs w:val="28"/>
        </w:rPr>
        <w:t xml:space="preserve">(соединение 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top&amp;top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 xml:space="preserve"> (верх-верх)).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4. Объем контейнера №2 должен быть не менее 300 мл.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5. Объем контейнера №3 должен быть не менее 100 мл.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6</w:t>
      </w:r>
      <w:r w:rsidR="00AB0DBB" w:rsidRPr="0031751D">
        <w:rPr>
          <w:rFonts w:ascii="Times New Roman" w:hAnsi="Times New Roman" w:cs="Times New Roman"/>
          <w:sz w:val="28"/>
          <w:szCs w:val="28"/>
        </w:rPr>
        <w:t xml:space="preserve">. </w:t>
      </w:r>
      <w:r w:rsidRPr="0031751D">
        <w:rPr>
          <w:rFonts w:ascii="Times New Roman" w:hAnsi="Times New Roman" w:cs="Times New Roman"/>
          <w:sz w:val="28"/>
          <w:szCs w:val="28"/>
        </w:rPr>
        <w:t>Предоставление производителем документа, подтверждающего способность контейнера, предназнач</w:t>
      </w:r>
      <w:r w:rsidR="00BA7479" w:rsidRPr="0031751D">
        <w:rPr>
          <w:rFonts w:ascii="Times New Roman" w:hAnsi="Times New Roman" w:cs="Times New Roman"/>
          <w:sz w:val="28"/>
          <w:szCs w:val="28"/>
        </w:rPr>
        <w:t xml:space="preserve">енного для заготовки и хранения </w:t>
      </w:r>
      <w:r w:rsidRPr="0031751D">
        <w:rPr>
          <w:rFonts w:ascii="Times New Roman" w:hAnsi="Times New Roman" w:cs="Times New Roman"/>
          <w:sz w:val="28"/>
          <w:szCs w:val="28"/>
        </w:rPr>
        <w:t xml:space="preserve">тромбоцитов, обеспечивать </w:t>
      </w:r>
      <w:r w:rsidR="005D0806">
        <w:rPr>
          <w:rFonts w:ascii="Times New Roman" w:hAnsi="Times New Roman" w:cs="Times New Roman"/>
          <w:sz w:val="28"/>
          <w:szCs w:val="28"/>
        </w:rPr>
        <w:t>сохранение качества</w:t>
      </w:r>
      <w:r w:rsidRPr="0031751D">
        <w:rPr>
          <w:rFonts w:ascii="Times New Roman" w:hAnsi="Times New Roman" w:cs="Times New Roman"/>
          <w:sz w:val="28"/>
          <w:szCs w:val="28"/>
        </w:rPr>
        <w:t xml:space="preserve"> тромбоцитов</w:t>
      </w:r>
      <w:r w:rsidR="005D0806">
        <w:rPr>
          <w:rFonts w:ascii="Times New Roman" w:hAnsi="Times New Roman" w:cs="Times New Roman"/>
          <w:sz w:val="28"/>
          <w:szCs w:val="28"/>
        </w:rPr>
        <w:t xml:space="preserve"> </w:t>
      </w:r>
      <w:r w:rsidRPr="0031751D">
        <w:rPr>
          <w:rFonts w:ascii="Times New Roman" w:hAnsi="Times New Roman" w:cs="Times New Roman"/>
          <w:sz w:val="28"/>
          <w:szCs w:val="28"/>
        </w:rPr>
        <w:t>в течение не менее 3-х суток при температуре от +20°С до +24° С.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*7. Контейнер, предназначенный для заготовки и хранения тромбоцитов, должен иметь соответствующую маркировку на этикетке.</w:t>
      </w:r>
    </w:p>
    <w:p w:rsidR="00A94688" w:rsidRPr="0031751D" w:rsidRDefault="00877873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*</w:t>
      </w:r>
      <w:r w:rsidR="00A94688" w:rsidRPr="0031751D">
        <w:rPr>
          <w:rFonts w:ascii="Times New Roman" w:hAnsi="Times New Roman" w:cs="Times New Roman"/>
          <w:sz w:val="28"/>
          <w:szCs w:val="28"/>
        </w:rPr>
        <w:t>8. Пункционная игла должна быть диаметром 16G (1,6 мм)</w:t>
      </w:r>
      <w:r w:rsidR="00BF428E" w:rsidRPr="0031751D">
        <w:rPr>
          <w:rFonts w:ascii="Times New Roman" w:hAnsi="Times New Roman" w:cs="Times New Roman"/>
          <w:sz w:val="28"/>
          <w:szCs w:val="28"/>
        </w:rPr>
        <w:t xml:space="preserve">, </w:t>
      </w:r>
      <w:r w:rsidR="00A94688" w:rsidRPr="0031751D">
        <w:rPr>
          <w:rFonts w:ascii="Times New Roman" w:hAnsi="Times New Roman" w:cs="Times New Roman"/>
          <w:sz w:val="28"/>
          <w:szCs w:val="28"/>
        </w:rPr>
        <w:t>иметь колпачок с контролем «первого вскрытия», протектор, обеспечивающий закрытие иглы после завершения процедуры заготовки.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9. Нали</w:t>
      </w:r>
      <w:r w:rsidR="00D025AA" w:rsidRPr="0031751D">
        <w:rPr>
          <w:rFonts w:ascii="Times New Roman" w:hAnsi="Times New Roman" w:cs="Times New Roman"/>
          <w:sz w:val="28"/>
          <w:szCs w:val="28"/>
        </w:rPr>
        <w:t xml:space="preserve">чие храповых </w:t>
      </w:r>
      <w:r w:rsidRPr="0031751D">
        <w:rPr>
          <w:rFonts w:ascii="Times New Roman" w:hAnsi="Times New Roman" w:cs="Times New Roman"/>
          <w:sz w:val="28"/>
          <w:szCs w:val="28"/>
        </w:rPr>
        <w:t>зажимов на магистрали с иглой, на магистрали малого контейнера для образца крови. При отсутствии на магистралях храповых зажимов в индивидуальную упаковку должны быть вложены зажимы клиновые в количестве не менее двух штук.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lastRenderedPageBreak/>
        <w:t>10. Наличие в контейнерах петель для подвешивания.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11. Дополнительный малый контейнер для взятия образца цельной крови для исследований объемом </w:t>
      </w:r>
      <w:r w:rsidR="00EA1AA7" w:rsidRPr="0031751D">
        <w:rPr>
          <w:rFonts w:ascii="Times New Roman" w:hAnsi="Times New Roman" w:cs="Times New Roman"/>
          <w:sz w:val="28"/>
          <w:szCs w:val="28"/>
        </w:rPr>
        <w:t xml:space="preserve">от 25 </w:t>
      </w:r>
      <w:r w:rsidRPr="0031751D">
        <w:rPr>
          <w:rFonts w:ascii="Times New Roman" w:hAnsi="Times New Roman" w:cs="Times New Roman"/>
          <w:sz w:val="28"/>
          <w:szCs w:val="28"/>
        </w:rPr>
        <w:t>до 40 мл, адаптер для вакуумной пробирки.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12. Упаковка комплекта контейнеров состоит: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12.1. внешний пакет, защищающий комплект контейнеров от влаги;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12.2.</w:t>
      </w:r>
      <w:r w:rsidR="00BF428E" w:rsidRPr="0031751D">
        <w:rPr>
          <w:rFonts w:ascii="Times New Roman" w:hAnsi="Times New Roman" w:cs="Times New Roman"/>
          <w:sz w:val="28"/>
          <w:szCs w:val="28"/>
        </w:rPr>
        <w:t xml:space="preserve"> </w:t>
      </w:r>
      <w:r w:rsidRPr="0031751D">
        <w:rPr>
          <w:rFonts w:ascii="Times New Roman" w:hAnsi="Times New Roman" w:cs="Times New Roman"/>
          <w:sz w:val="28"/>
          <w:szCs w:val="28"/>
        </w:rPr>
        <w:t>внутренний индивидуальный пакет для каждого комплекта контейнеров из материала, обеспечивающего стерильность контейнера.</w:t>
      </w:r>
    </w:p>
    <w:p w:rsidR="00A94688" w:rsidRPr="0031751D" w:rsidRDefault="00AB0DBB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*</w:t>
      </w:r>
      <w:r w:rsidR="00A94688" w:rsidRPr="0031751D">
        <w:rPr>
          <w:rFonts w:ascii="Times New Roman" w:hAnsi="Times New Roman" w:cs="Times New Roman"/>
          <w:sz w:val="28"/>
          <w:szCs w:val="28"/>
        </w:rPr>
        <w:t xml:space="preserve">13. Предоставление инструкции по применению на </w:t>
      </w:r>
      <w:proofErr w:type="spellStart"/>
      <w:r w:rsidR="00877873" w:rsidRPr="0031751D">
        <w:rPr>
          <w:rFonts w:ascii="Times New Roman" w:hAnsi="Times New Roman" w:cs="Times New Roman"/>
          <w:sz w:val="28"/>
          <w:szCs w:val="28"/>
        </w:rPr>
        <w:t>русскоми</w:t>
      </w:r>
      <w:proofErr w:type="spellEnd"/>
      <w:r w:rsidR="00877873" w:rsidRPr="0031751D">
        <w:rPr>
          <w:rFonts w:ascii="Times New Roman" w:hAnsi="Times New Roman" w:cs="Times New Roman"/>
          <w:sz w:val="28"/>
          <w:szCs w:val="28"/>
        </w:rPr>
        <w:t xml:space="preserve">/или </w:t>
      </w:r>
      <w:r w:rsidR="00EA1AA7" w:rsidRPr="0031751D">
        <w:rPr>
          <w:rFonts w:ascii="Times New Roman" w:hAnsi="Times New Roman" w:cs="Times New Roman"/>
          <w:sz w:val="28"/>
          <w:szCs w:val="28"/>
        </w:rPr>
        <w:t xml:space="preserve">белорусском </w:t>
      </w:r>
      <w:r w:rsidR="00A94688" w:rsidRPr="0031751D">
        <w:rPr>
          <w:rFonts w:ascii="Times New Roman" w:hAnsi="Times New Roman" w:cs="Times New Roman"/>
          <w:sz w:val="28"/>
          <w:szCs w:val="28"/>
        </w:rPr>
        <w:t>языке со схемой ком</w:t>
      </w:r>
      <w:r w:rsidR="00C43049" w:rsidRPr="0031751D">
        <w:rPr>
          <w:rFonts w:ascii="Times New Roman" w:hAnsi="Times New Roman" w:cs="Times New Roman"/>
          <w:sz w:val="28"/>
          <w:szCs w:val="28"/>
        </w:rPr>
        <w:t>плекта контейнеров.</w:t>
      </w:r>
    </w:p>
    <w:p w:rsidR="00A94688" w:rsidRPr="0031751D" w:rsidRDefault="00693A69" w:rsidP="00FC4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t>Примерная с</w:t>
      </w:r>
      <w:r w:rsidR="00A94688" w:rsidRPr="0031751D">
        <w:rPr>
          <w:rFonts w:ascii="Times New Roman" w:hAnsi="Times New Roman" w:cs="Times New Roman"/>
          <w:b/>
          <w:sz w:val="28"/>
          <w:szCs w:val="28"/>
        </w:rPr>
        <w:t>хема</w:t>
      </w:r>
      <w:r w:rsidR="00A94688" w:rsidRPr="0031751D">
        <w:rPr>
          <w:rFonts w:ascii="Times New Roman" w:hAnsi="Times New Roman" w:cs="Times New Roman"/>
          <w:sz w:val="28"/>
          <w:szCs w:val="28"/>
        </w:rPr>
        <w:t xml:space="preserve"> комплекта контейнеров для заготовки крови и ее компонентов:</w:t>
      </w:r>
      <w:r w:rsidR="00D025AA" w:rsidRPr="0031751D">
        <w:rPr>
          <w:rFonts w:ascii="Times New Roman" w:hAnsi="Times New Roman" w:cs="Times New Roman"/>
          <w:sz w:val="28"/>
          <w:szCs w:val="28"/>
        </w:rPr>
        <w:t xml:space="preserve"> строенн</w:t>
      </w:r>
      <w:r w:rsidR="00C43049" w:rsidRPr="0031751D">
        <w:rPr>
          <w:rFonts w:ascii="Times New Roman" w:hAnsi="Times New Roman" w:cs="Times New Roman"/>
          <w:sz w:val="28"/>
          <w:szCs w:val="28"/>
        </w:rPr>
        <w:t>ый</w:t>
      </w:r>
    </w:p>
    <w:p w:rsidR="00D025AA" w:rsidRPr="0031751D" w:rsidRDefault="00A94688" w:rsidP="00D025AA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80690" cy="22764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2276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94688" w:rsidRPr="0031751D" w:rsidRDefault="00BF428E" w:rsidP="00D025AA">
      <w:pPr>
        <w:spacing w:after="0" w:line="240" w:lineRule="auto"/>
        <w:ind w:left="3541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 xml:space="preserve">  </w:t>
      </w:r>
      <w:r w:rsidR="00A94688" w:rsidRPr="0031751D">
        <w:rPr>
          <w:rFonts w:ascii="Times New Roman" w:hAnsi="Times New Roman" w:cs="Times New Roman"/>
          <w:sz w:val="28"/>
          <w:szCs w:val="28"/>
        </w:rPr>
        <w:t>№1</w:t>
      </w:r>
      <w:r w:rsidR="00D025AA" w:rsidRPr="0031751D">
        <w:rPr>
          <w:rFonts w:ascii="Times New Roman" w:hAnsi="Times New Roman" w:cs="Times New Roman"/>
          <w:sz w:val="28"/>
          <w:szCs w:val="28"/>
        </w:rPr>
        <w:tab/>
      </w:r>
      <w:r w:rsidR="00D025AA" w:rsidRPr="0031751D">
        <w:rPr>
          <w:rFonts w:ascii="Times New Roman" w:hAnsi="Times New Roman" w:cs="Times New Roman"/>
          <w:sz w:val="28"/>
          <w:szCs w:val="28"/>
        </w:rPr>
        <w:tab/>
      </w:r>
      <w:r w:rsidRPr="0031751D">
        <w:rPr>
          <w:rFonts w:ascii="Times New Roman" w:hAnsi="Times New Roman" w:cs="Times New Roman"/>
          <w:sz w:val="28"/>
          <w:szCs w:val="28"/>
        </w:rPr>
        <w:t xml:space="preserve">    </w:t>
      </w:r>
      <w:r w:rsidR="00A94688" w:rsidRPr="0031751D">
        <w:rPr>
          <w:rFonts w:ascii="Times New Roman" w:hAnsi="Times New Roman" w:cs="Times New Roman"/>
          <w:sz w:val="28"/>
          <w:szCs w:val="28"/>
        </w:rPr>
        <w:t xml:space="preserve">№2 </w:t>
      </w:r>
      <w:r w:rsidR="00D025AA" w:rsidRPr="0031751D">
        <w:rPr>
          <w:rFonts w:ascii="Times New Roman" w:hAnsi="Times New Roman" w:cs="Times New Roman"/>
          <w:sz w:val="28"/>
          <w:szCs w:val="28"/>
        </w:rPr>
        <w:tab/>
      </w:r>
      <w:r w:rsidRPr="0031751D">
        <w:rPr>
          <w:rFonts w:ascii="Times New Roman" w:hAnsi="Times New Roman" w:cs="Times New Roman"/>
          <w:sz w:val="28"/>
          <w:szCs w:val="28"/>
        </w:rPr>
        <w:t xml:space="preserve">   </w:t>
      </w:r>
      <w:r w:rsidR="00A94688" w:rsidRPr="0031751D">
        <w:rPr>
          <w:rFonts w:ascii="Times New Roman" w:hAnsi="Times New Roman" w:cs="Times New Roman"/>
          <w:sz w:val="28"/>
          <w:szCs w:val="28"/>
        </w:rPr>
        <w:t>№3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AD5C51" w:rsidRPr="0031751D">
        <w:rPr>
          <w:rFonts w:ascii="Times New Roman" w:hAnsi="Times New Roman" w:cs="Times New Roman"/>
          <w:b/>
          <w:sz w:val="28"/>
          <w:szCs w:val="28"/>
        </w:rPr>
        <w:t>Требования, предъявляемые к гарантийному сроку (годности, стерильности).</w:t>
      </w:r>
    </w:p>
    <w:p w:rsidR="00877873" w:rsidRPr="00AB3FB3" w:rsidRDefault="00AD5C51" w:rsidP="0087787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*</w:t>
      </w:r>
      <w:r w:rsidR="00A94688" w:rsidRPr="0031751D">
        <w:rPr>
          <w:rFonts w:ascii="Times New Roman" w:hAnsi="Times New Roman" w:cs="Times New Roman"/>
          <w:sz w:val="28"/>
          <w:szCs w:val="28"/>
        </w:rPr>
        <w:t xml:space="preserve">1. </w:t>
      </w:r>
      <w:r w:rsidR="00AB3FB3" w:rsidRPr="00AB3FB3">
        <w:rPr>
          <w:rFonts w:ascii="Times New Roman" w:hAnsi="Times New Roman" w:cs="Times New Roman"/>
          <w:sz w:val="28"/>
          <w:szCs w:val="28"/>
        </w:rPr>
        <w:t>Срок годности</w:t>
      </w:r>
      <w:r w:rsidR="005D0806">
        <w:rPr>
          <w:rFonts w:ascii="Times New Roman" w:hAnsi="Times New Roman" w:cs="Times New Roman"/>
          <w:sz w:val="28"/>
          <w:szCs w:val="28"/>
        </w:rPr>
        <w:t>, стерильности</w:t>
      </w:r>
      <w:r w:rsidR="00AB3FB3" w:rsidRPr="00AB3FB3">
        <w:rPr>
          <w:rFonts w:ascii="Times New Roman" w:hAnsi="Times New Roman" w:cs="Times New Roman"/>
          <w:sz w:val="28"/>
          <w:szCs w:val="28"/>
        </w:rPr>
        <w:t xml:space="preserve"> контейнера при поступлении к потребителю должен составлять не менее 12 месяцев. Если изготовителем (производителем) установлен срок годности</w:t>
      </w:r>
      <w:r w:rsidR="005D0806">
        <w:rPr>
          <w:rFonts w:ascii="Times New Roman" w:hAnsi="Times New Roman" w:cs="Times New Roman"/>
          <w:sz w:val="28"/>
          <w:szCs w:val="28"/>
        </w:rPr>
        <w:t>,</w:t>
      </w:r>
      <w:r w:rsidR="00AB3FB3" w:rsidRPr="00AB3FB3">
        <w:rPr>
          <w:rFonts w:ascii="Times New Roman" w:hAnsi="Times New Roman" w:cs="Times New Roman"/>
          <w:sz w:val="28"/>
          <w:szCs w:val="28"/>
        </w:rPr>
        <w:t xml:space="preserve"> стерильности 12 месяцев или менее 12 месяцев, годность</w:t>
      </w:r>
      <w:r w:rsidR="005D0806">
        <w:rPr>
          <w:rFonts w:ascii="Times New Roman" w:hAnsi="Times New Roman" w:cs="Times New Roman"/>
          <w:sz w:val="28"/>
          <w:szCs w:val="28"/>
        </w:rPr>
        <w:t>,</w:t>
      </w:r>
      <w:r w:rsidR="00AB3FB3" w:rsidRPr="00AB3FB3">
        <w:rPr>
          <w:rFonts w:ascii="Times New Roman" w:hAnsi="Times New Roman" w:cs="Times New Roman"/>
          <w:sz w:val="28"/>
          <w:szCs w:val="28"/>
        </w:rPr>
        <w:t xml:space="preserve"> стерильность должна составлять не менее 80% от срока годности</w:t>
      </w:r>
      <w:r w:rsidR="005D0806">
        <w:rPr>
          <w:rFonts w:ascii="Times New Roman" w:hAnsi="Times New Roman" w:cs="Times New Roman"/>
          <w:sz w:val="28"/>
          <w:szCs w:val="28"/>
        </w:rPr>
        <w:t>,</w:t>
      </w:r>
      <w:r w:rsidR="00AB3FB3" w:rsidRPr="00AB3FB3">
        <w:rPr>
          <w:rFonts w:ascii="Times New Roman" w:hAnsi="Times New Roman" w:cs="Times New Roman"/>
          <w:sz w:val="28"/>
          <w:szCs w:val="28"/>
        </w:rPr>
        <w:t xml:space="preserve"> стерильности, установленного изготовителем (производителем).</w:t>
      </w:r>
    </w:p>
    <w:p w:rsidR="00A94688" w:rsidRPr="0031751D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2. Транспортная тара: ящики из картона.</w:t>
      </w:r>
    </w:p>
    <w:p w:rsidR="001403AC" w:rsidRPr="0031751D" w:rsidRDefault="00A94688" w:rsidP="001403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t>3. Поставка продукции потребителю на поддонах (</w:t>
      </w:r>
      <w:proofErr w:type="spellStart"/>
      <w:r w:rsidRPr="0031751D">
        <w:rPr>
          <w:rFonts w:ascii="Times New Roman" w:hAnsi="Times New Roman" w:cs="Times New Roman"/>
          <w:sz w:val="28"/>
          <w:szCs w:val="28"/>
        </w:rPr>
        <w:t>европаллетах</w:t>
      </w:r>
      <w:proofErr w:type="spellEnd"/>
      <w:r w:rsidRPr="0031751D">
        <w:rPr>
          <w:rFonts w:ascii="Times New Roman" w:hAnsi="Times New Roman" w:cs="Times New Roman"/>
          <w:sz w:val="28"/>
          <w:szCs w:val="28"/>
        </w:rPr>
        <w:t>).</w:t>
      </w:r>
    </w:p>
    <w:p w:rsidR="00B02E0E" w:rsidRPr="0031751D" w:rsidRDefault="00B02E0E">
      <w:pPr>
        <w:rPr>
          <w:rFonts w:ascii="Times New Roman" w:hAnsi="Times New Roman" w:cs="Times New Roman"/>
          <w:sz w:val="28"/>
          <w:szCs w:val="28"/>
        </w:rPr>
      </w:pPr>
      <w:r w:rsidRPr="0031751D">
        <w:rPr>
          <w:rFonts w:ascii="Times New Roman" w:hAnsi="Times New Roman" w:cs="Times New Roman"/>
          <w:sz w:val="28"/>
          <w:szCs w:val="28"/>
        </w:rPr>
        <w:br w:type="page"/>
      </w:r>
    </w:p>
    <w:p w:rsidR="00C43049" w:rsidRPr="007743F0" w:rsidRDefault="009B384E" w:rsidP="00C43049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lastRenderedPageBreak/>
        <w:t xml:space="preserve">Приложение </w:t>
      </w:r>
      <w:r w:rsidR="00AF01C3" w:rsidRPr="007743F0">
        <w:rPr>
          <w:rFonts w:ascii="Times New Roman" w:hAnsi="Times New Roman" w:cs="Times New Roman"/>
          <w:b/>
          <w:sz w:val="30"/>
          <w:szCs w:val="30"/>
        </w:rPr>
        <w:t>3</w:t>
      </w:r>
    </w:p>
    <w:p w:rsidR="00FC401C" w:rsidRPr="007743F0" w:rsidRDefault="00FC401C" w:rsidP="00C43049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FC401C" w:rsidRPr="007743F0" w:rsidRDefault="00FC401C" w:rsidP="00C43049">
      <w:pPr>
        <w:spacing w:after="0" w:line="240" w:lineRule="auto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9B384E" w:rsidRPr="007743F0" w:rsidRDefault="00AF01C3" w:rsidP="009B384E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К</w:t>
      </w:r>
      <w:r w:rsidR="00BD1815" w:rsidRPr="007743F0">
        <w:rPr>
          <w:rFonts w:ascii="Times New Roman" w:hAnsi="Times New Roman" w:cs="Times New Roman"/>
          <w:b/>
          <w:sz w:val="30"/>
          <w:szCs w:val="30"/>
        </w:rPr>
        <w:t>онтейнер</w:t>
      </w:r>
      <w:r w:rsidRPr="007743F0">
        <w:rPr>
          <w:rFonts w:ascii="Times New Roman" w:hAnsi="Times New Roman" w:cs="Times New Roman"/>
          <w:b/>
          <w:sz w:val="30"/>
          <w:szCs w:val="30"/>
        </w:rPr>
        <w:t>ы</w:t>
      </w:r>
      <w:r w:rsidR="00BD1815" w:rsidRPr="007743F0">
        <w:rPr>
          <w:rFonts w:ascii="Times New Roman" w:hAnsi="Times New Roman" w:cs="Times New Roman"/>
          <w:b/>
          <w:sz w:val="30"/>
          <w:szCs w:val="30"/>
        </w:rPr>
        <w:t xml:space="preserve"> для заготовки крови и ее компонентов: счетверенн</w:t>
      </w:r>
      <w:r w:rsidRPr="007743F0">
        <w:rPr>
          <w:rFonts w:ascii="Times New Roman" w:hAnsi="Times New Roman" w:cs="Times New Roman"/>
          <w:b/>
          <w:sz w:val="30"/>
          <w:szCs w:val="30"/>
        </w:rPr>
        <w:t>ый</w:t>
      </w:r>
      <w:r w:rsidR="00BD1815" w:rsidRPr="007743F0">
        <w:rPr>
          <w:rFonts w:ascii="Times New Roman" w:hAnsi="Times New Roman" w:cs="Times New Roman"/>
          <w:b/>
          <w:sz w:val="30"/>
          <w:szCs w:val="30"/>
        </w:rPr>
        <w:t xml:space="preserve"> для заготовки крови и ее компонентов 450/300/300/3</w:t>
      </w:r>
      <w:r w:rsidR="00B67F9E" w:rsidRPr="007743F0">
        <w:rPr>
          <w:rFonts w:ascii="Times New Roman" w:hAnsi="Times New Roman" w:cs="Times New Roman"/>
          <w:b/>
          <w:sz w:val="30"/>
          <w:szCs w:val="30"/>
        </w:rPr>
        <w:t xml:space="preserve">00 </w:t>
      </w:r>
    </w:p>
    <w:p w:rsidR="00E26A19" w:rsidRPr="007743F0" w:rsidRDefault="00E26A19" w:rsidP="00BD1815">
      <w:pPr>
        <w:spacing w:after="0" w:line="240" w:lineRule="auto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9B384E" w:rsidRPr="007743F0" w:rsidRDefault="00BD1815" w:rsidP="009B384E">
      <w:pPr>
        <w:tabs>
          <w:tab w:val="left" w:pos="421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1. Состав и применение.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1. Комплект контейнеров предназначен для заготовки цельной донорской крови с последующим получением </w:t>
      </w:r>
      <w:r w:rsidR="00B67F9E" w:rsidRPr="007743F0">
        <w:rPr>
          <w:rFonts w:ascii="Times New Roman" w:hAnsi="Times New Roman" w:cs="Times New Roman"/>
          <w:sz w:val="30"/>
          <w:szCs w:val="30"/>
        </w:rPr>
        <w:t>эритроцитов</w:t>
      </w:r>
      <w:r w:rsidRPr="007743F0">
        <w:rPr>
          <w:rFonts w:ascii="Times New Roman" w:hAnsi="Times New Roman" w:cs="Times New Roman"/>
          <w:sz w:val="30"/>
          <w:szCs w:val="30"/>
        </w:rPr>
        <w:t xml:space="preserve"> с удаленным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лейкотромбоцитарным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с</w:t>
      </w:r>
      <w:r w:rsidR="00B67F9E" w:rsidRPr="007743F0">
        <w:rPr>
          <w:rFonts w:ascii="Times New Roman" w:hAnsi="Times New Roman" w:cs="Times New Roman"/>
          <w:sz w:val="30"/>
          <w:szCs w:val="30"/>
        </w:rPr>
        <w:t>лоем (ЛТС), плазмы и</w:t>
      </w:r>
      <w:r w:rsidRPr="007743F0">
        <w:rPr>
          <w:rFonts w:ascii="Times New Roman" w:hAnsi="Times New Roman" w:cs="Times New Roman"/>
          <w:sz w:val="30"/>
          <w:szCs w:val="30"/>
        </w:rPr>
        <w:t xml:space="preserve"> тромбоцитов из ЛТС.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2. Представляет собой замкнутую герметичную систему конфигурации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top&amp;top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(верх-верх</w:t>
      </w:r>
      <w:proofErr w:type="gramStart"/>
      <w:r w:rsidRPr="007743F0">
        <w:rPr>
          <w:rFonts w:ascii="Times New Roman" w:hAnsi="Times New Roman" w:cs="Times New Roman"/>
          <w:sz w:val="30"/>
          <w:szCs w:val="30"/>
        </w:rPr>
        <w:t>),состоящую</w:t>
      </w:r>
      <w:proofErr w:type="gramEnd"/>
      <w:r w:rsidRPr="007743F0">
        <w:rPr>
          <w:rFonts w:ascii="Times New Roman" w:hAnsi="Times New Roman" w:cs="Times New Roman"/>
          <w:sz w:val="30"/>
          <w:szCs w:val="30"/>
        </w:rPr>
        <w:t xml:space="preserve"> из четырех </w:t>
      </w:r>
      <w:r w:rsidR="00B67F9E" w:rsidRPr="007743F0">
        <w:rPr>
          <w:rFonts w:ascii="Times New Roman" w:hAnsi="Times New Roman" w:cs="Times New Roman"/>
          <w:sz w:val="30"/>
          <w:szCs w:val="30"/>
        </w:rPr>
        <w:t>полимерных</w:t>
      </w:r>
      <w:r w:rsidRPr="007743F0">
        <w:rPr>
          <w:rFonts w:ascii="Times New Roman" w:hAnsi="Times New Roman" w:cs="Times New Roman"/>
          <w:sz w:val="30"/>
          <w:szCs w:val="30"/>
        </w:rPr>
        <w:t xml:space="preserve"> контейнеров, соединенных между собой полимерными трубками (магистралями).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3. Состав комплекта контейнеров для заготовки крови и ее компонентов: 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3.1. контейнер №1, содержащий раствор антикоагу</w:t>
      </w:r>
      <w:r w:rsidR="00BD1815" w:rsidRPr="007743F0">
        <w:rPr>
          <w:rFonts w:ascii="Times New Roman" w:hAnsi="Times New Roman" w:cs="Times New Roman"/>
          <w:sz w:val="30"/>
          <w:szCs w:val="30"/>
        </w:rPr>
        <w:t>лянта для цельной крови CPDА-1</w:t>
      </w:r>
      <w:r w:rsidRPr="007743F0">
        <w:rPr>
          <w:rFonts w:ascii="Times New Roman" w:hAnsi="Times New Roman" w:cs="Times New Roman"/>
          <w:sz w:val="30"/>
          <w:szCs w:val="30"/>
        </w:rPr>
        <w:t>, предназначен для заготовки дозы цельной донорской крови;</w:t>
      </w:r>
    </w:p>
    <w:p w:rsidR="009B384E" w:rsidRPr="007743F0" w:rsidRDefault="009B384E" w:rsidP="009B384E">
      <w:pPr>
        <w:tabs>
          <w:tab w:val="right" w:pos="9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3.2. контейнер №2 предназначен для заготовки и хранения плазмы;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3.3. контейнер №3 предназначен для заготовки ЛТС;</w:t>
      </w:r>
    </w:p>
    <w:p w:rsidR="009B384E" w:rsidRPr="007743F0" w:rsidRDefault="009B384E" w:rsidP="00B67F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7743F0">
        <w:rPr>
          <w:rFonts w:ascii="Times New Roman" w:hAnsi="Times New Roman" w:cs="Times New Roman"/>
          <w:sz w:val="30"/>
          <w:szCs w:val="30"/>
        </w:rPr>
        <w:t>3.4. контейнер №4 предна</w:t>
      </w:r>
      <w:r w:rsidR="00B67F9E" w:rsidRPr="007743F0">
        <w:rPr>
          <w:rFonts w:ascii="Times New Roman" w:hAnsi="Times New Roman" w:cs="Times New Roman"/>
          <w:sz w:val="30"/>
          <w:szCs w:val="30"/>
        </w:rPr>
        <w:t xml:space="preserve">значен для заготовки и хранения </w:t>
      </w:r>
      <w:r w:rsidRPr="007743F0">
        <w:rPr>
          <w:rFonts w:ascii="Times New Roman" w:hAnsi="Times New Roman" w:cs="Times New Roman"/>
          <w:sz w:val="30"/>
          <w:szCs w:val="30"/>
        </w:rPr>
        <w:t>тромбоцитов, выделенн</w:t>
      </w:r>
      <w:r w:rsidR="00335470" w:rsidRPr="007743F0">
        <w:rPr>
          <w:rFonts w:ascii="Times New Roman" w:hAnsi="Times New Roman" w:cs="Times New Roman"/>
          <w:sz w:val="30"/>
          <w:szCs w:val="30"/>
        </w:rPr>
        <w:t>ых</w:t>
      </w:r>
      <w:r w:rsidRPr="007743F0">
        <w:rPr>
          <w:rFonts w:ascii="Times New Roman" w:hAnsi="Times New Roman" w:cs="Times New Roman"/>
          <w:sz w:val="30"/>
          <w:szCs w:val="30"/>
        </w:rPr>
        <w:t xml:space="preserve"> из ЛТС;</w:t>
      </w:r>
    </w:p>
    <w:p w:rsidR="00BD1815" w:rsidRPr="007743F0" w:rsidRDefault="009B384E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3.5 дополнительный малый контейнер, предназначенный для взятия образца цельной крови для исследований</w:t>
      </w:r>
      <w:r w:rsidR="00C43049" w:rsidRPr="007743F0">
        <w:rPr>
          <w:rFonts w:ascii="Times New Roman" w:hAnsi="Times New Roman" w:cs="Times New Roman"/>
          <w:sz w:val="30"/>
          <w:szCs w:val="30"/>
        </w:rPr>
        <w:t>.</w:t>
      </w:r>
    </w:p>
    <w:p w:rsidR="00FC401C" w:rsidRPr="007743F0" w:rsidRDefault="00FC401C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2. Технические требования.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1. Комплект контейнеров должен быть одноразового использования, стерильный.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2. Контейнер №1 содержит антикоагулянт CPDА-1 (ЦФДА-1) объемом 63 мл для заготовки цельной крови в количестве 450 мл.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</w:t>
      </w:r>
      <w:r w:rsidR="00335470" w:rsidRPr="007743F0">
        <w:rPr>
          <w:rFonts w:ascii="Times New Roman" w:hAnsi="Times New Roman" w:cs="Times New Roman"/>
          <w:sz w:val="30"/>
          <w:szCs w:val="30"/>
        </w:rPr>
        <w:t xml:space="preserve"> </w:t>
      </w:r>
      <w:r w:rsidRPr="007743F0">
        <w:rPr>
          <w:rFonts w:ascii="Times New Roman" w:hAnsi="Times New Roman" w:cs="Times New Roman"/>
          <w:sz w:val="30"/>
          <w:szCs w:val="30"/>
        </w:rPr>
        <w:t xml:space="preserve">Контейнер №1соединен через соединительный узел (тройник) с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сателлитным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пустым контейнером №2, используемым для заготовки и хранения плазмы и с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сателлитным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пустым контейнером №3, предназначенным для выделения ЛТС; соединение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top&amp;top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(верх-верх).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4. Контейнер №3 соединен через магистраль с контейнером №4, предн</w:t>
      </w:r>
      <w:r w:rsidR="00B67F9E" w:rsidRPr="007743F0">
        <w:rPr>
          <w:rFonts w:ascii="Times New Roman" w:hAnsi="Times New Roman" w:cs="Times New Roman"/>
          <w:sz w:val="30"/>
          <w:szCs w:val="30"/>
        </w:rPr>
        <w:t xml:space="preserve">азначенным для сбора и хранения </w:t>
      </w:r>
      <w:r w:rsidRPr="007743F0">
        <w:rPr>
          <w:rFonts w:ascii="Times New Roman" w:hAnsi="Times New Roman" w:cs="Times New Roman"/>
          <w:sz w:val="30"/>
          <w:szCs w:val="30"/>
        </w:rPr>
        <w:t xml:space="preserve">тромбоцитов, полученного из ЛТС; соединение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top&amp;top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(верх-верх).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5. Предоставление производителем документа, подтверждающего способность контейнера, предназнач</w:t>
      </w:r>
      <w:r w:rsidR="00B67F9E" w:rsidRPr="007743F0">
        <w:rPr>
          <w:rFonts w:ascii="Times New Roman" w:hAnsi="Times New Roman" w:cs="Times New Roman"/>
          <w:sz w:val="30"/>
          <w:szCs w:val="30"/>
        </w:rPr>
        <w:t xml:space="preserve">енного для заготовки и хранения </w:t>
      </w:r>
      <w:r w:rsidRPr="007743F0">
        <w:rPr>
          <w:rFonts w:ascii="Times New Roman" w:hAnsi="Times New Roman" w:cs="Times New Roman"/>
          <w:sz w:val="30"/>
          <w:szCs w:val="30"/>
        </w:rPr>
        <w:lastRenderedPageBreak/>
        <w:t xml:space="preserve">тромбоцитов, обеспечивать </w:t>
      </w:r>
      <w:r w:rsidR="005D0806">
        <w:rPr>
          <w:rFonts w:ascii="Times New Roman" w:hAnsi="Times New Roman" w:cs="Times New Roman"/>
          <w:sz w:val="30"/>
          <w:szCs w:val="30"/>
        </w:rPr>
        <w:t>сохранение качества</w:t>
      </w:r>
      <w:r w:rsidRPr="007743F0">
        <w:rPr>
          <w:rFonts w:ascii="Times New Roman" w:hAnsi="Times New Roman" w:cs="Times New Roman"/>
          <w:sz w:val="30"/>
          <w:szCs w:val="30"/>
        </w:rPr>
        <w:t xml:space="preserve"> тромбоцитов</w:t>
      </w:r>
      <w:r w:rsidR="005D0806">
        <w:rPr>
          <w:rFonts w:ascii="Times New Roman" w:hAnsi="Times New Roman" w:cs="Times New Roman"/>
          <w:sz w:val="30"/>
          <w:szCs w:val="30"/>
        </w:rPr>
        <w:t xml:space="preserve"> </w:t>
      </w:r>
      <w:r w:rsidRPr="007743F0">
        <w:rPr>
          <w:rFonts w:ascii="Times New Roman" w:hAnsi="Times New Roman" w:cs="Times New Roman"/>
          <w:sz w:val="30"/>
          <w:szCs w:val="30"/>
        </w:rPr>
        <w:t>в течение не менее 3-х суток при температуре от +20°С до +24° С.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*6. Контейнер №4, предназначенный для </w:t>
      </w:r>
      <w:r w:rsidR="00E66C64" w:rsidRPr="007743F0">
        <w:rPr>
          <w:rFonts w:ascii="Times New Roman" w:hAnsi="Times New Roman" w:cs="Times New Roman"/>
          <w:sz w:val="30"/>
          <w:szCs w:val="30"/>
        </w:rPr>
        <w:t>заготовки и хранения</w:t>
      </w:r>
      <w:r w:rsidRPr="007743F0">
        <w:rPr>
          <w:rFonts w:ascii="Times New Roman" w:hAnsi="Times New Roman" w:cs="Times New Roman"/>
          <w:sz w:val="30"/>
          <w:szCs w:val="30"/>
        </w:rPr>
        <w:t xml:space="preserve"> тромбоцитов, должен иметь соответствующую маркировку на этикетке.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7. Вместимость контейнеров №2, №3, №4 должна быть не менее 300 мл.</w:t>
      </w:r>
    </w:p>
    <w:p w:rsidR="009B384E" w:rsidRPr="007743F0" w:rsidRDefault="00877873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*</w:t>
      </w:r>
      <w:r w:rsidR="009B384E" w:rsidRPr="007743F0">
        <w:rPr>
          <w:rFonts w:ascii="Times New Roman" w:hAnsi="Times New Roman" w:cs="Times New Roman"/>
          <w:sz w:val="30"/>
          <w:szCs w:val="30"/>
        </w:rPr>
        <w:t>8. Пункционная игла должна быть диаметром 16G (1,6 мм), иметь колпачок с контролем «первого вскрытия» и протектор, обеспечивающий закрытие иглы после завершения процедуры заготовки.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9. Наличие </w:t>
      </w:r>
      <w:r w:rsidR="00D304EE" w:rsidRPr="007743F0">
        <w:rPr>
          <w:rFonts w:ascii="Times New Roman" w:hAnsi="Times New Roman" w:cs="Times New Roman"/>
          <w:sz w:val="30"/>
          <w:szCs w:val="30"/>
        </w:rPr>
        <w:t xml:space="preserve">храповых </w:t>
      </w:r>
      <w:r w:rsidRPr="007743F0">
        <w:rPr>
          <w:rFonts w:ascii="Times New Roman" w:hAnsi="Times New Roman" w:cs="Times New Roman"/>
          <w:sz w:val="30"/>
          <w:szCs w:val="30"/>
        </w:rPr>
        <w:t>зажимов на магистрали с иглой, на магистрали малого контейнера для образца крови. При отсутствии на магистралях храповых зажимов в индивидуальную упаковку должны быть вложены зажимы клиновые в количестве не менее двух штук.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10. Наличие узлов герметизации в магистралях, выходящих из контейнера №1 и контейнера №3.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11. Наличие в контейнерах петель для подвешивания.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12. Дополнительный малый контейнер для взятия образца цельной крови для исследований объемом </w:t>
      </w:r>
      <w:r w:rsidR="005119BC" w:rsidRPr="007743F0">
        <w:rPr>
          <w:rFonts w:ascii="Times New Roman" w:hAnsi="Times New Roman" w:cs="Times New Roman"/>
          <w:sz w:val="30"/>
          <w:szCs w:val="30"/>
        </w:rPr>
        <w:t xml:space="preserve">от 25 </w:t>
      </w:r>
      <w:r w:rsidRPr="007743F0">
        <w:rPr>
          <w:rFonts w:ascii="Times New Roman" w:hAnsi="Times New Roman" w:cs="Times New Roman"/>
          <w:sz w:val="30"/>
          <w:szCs w:val="30"/>
        </w:rPr>
        <w:t>до 40 мл, адаптер для вакуумной пробирки.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13. Упаковка комплекта контейнеров состоит: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13.1. внешний пакет, защищающий комплект контейнеров от внешних воздействий;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13.2. внутренний индивидуальный пакет для каждого комплекта контейнеров из материала, обеспечивающего стерильность контейнера.</w:t>
      </w:r>
    </w:p>
    <w:p w:rsidR="009B384E" w:rsidRPr="007743F0" w:rsidRDefault="00D304EE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*</w:t>
      </w:r>
      <w:r w:rsidR="009B384E" w:rsidRPr="007743F0">
        <w:rPr>
          <w:rFonts w:ascii="Times New Roman" w:hAnsi="Times New Roman" w:cs="Times New Roman"/>
          <w:sz w:val="30"/>
          <w:szCs w:val="30"/>
        </w:rPr>
        <w:t xml:space="preserve">14. Предоставление инструкции по применению на </w:t>
      </w:r>
      <w:r w:rsidR="00877873" w:rsidRPr="007743F0">
        <w:rPr>
          <w:rFonts w:ascii="Times New Roman" w:hAnsi="Times New Roman" w:cs="Times New Roman"/>
          <w:sz w:val="30"/>
          <w:szCs w:val="30"/>
        </w:rPr>
        <w:t>русском и/или</w:t>
      </w:r>
      <w:r w:rsidR="00222AEC">
        <w:rPr>
          <w:rFonts w:ascii="Times New Roman" w:hAnsi="Times New Roman" w:cs="Times New Roman"/>
          <w:sz w:val="30"/>
          <w:szCs w:val="30"/>
        </w:rPr>
        <w:t xml:space="preserve"> </w:t>
      </w:r>
      <w:r w:rsidR="005119BC" w:rsidRPr="007743F0">
        <w:rPr>
          <w:rFonts w:ascii="Times New Roman" w:hAnsi="Times New Roman" w:cs="Times New Roman"/>
          <w:sz w:val="30"/>
          <w:szCs w:val="30"/>
        </w:rPr>
        <w:t xml:space="preserve">белорусском </w:t>
      </w:r>
      <w:r w:rsidR="009B384E" w:rsidRPr="007743F0">
        <w:rPr>
          <w:rFonts w:ascii="Times New Roman" w:hAnsi="Times New Roman" w:cs="Times New Roman"/>
          <w:sz w:val="30"/>
          <w:szCs w:val="30"/>
        </w:rPr>
        <w:t>языке с</w:t>
      </w:r>
      <w:r w:rsidR="00C43049" w:rsidRPr="007743F0">
        <w:rPr>
          <w:rFonts w:ascii="Times New Roman" w:hAnsi="Times New Roman" w:cs="Times New Roman"/>
          <w:sz w:val="30"/>
          <w:szCs w:val="30"/>
        </w:rPr>
        <w:t>о схемой комплекта контейнеров.</w:t>
      </w:r>
    </w:p>
    <w:p w:rsidR="00FC401C" w:rsidRPr="007743F0" w:rsidRDefault="00FC401C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1751D" w:rsidRPr="007743F0" w:rsidRDefault="0031751D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B384E" w:rsidRPr="007743F0" w:rsidRDefault="009B384E" w:rsidP="00FC4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Примерная</w:t>
      </w:r>
      <w:r w:rsidR="0031751D" w:rsidRPr="007743F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43F0">
        <w:rPr>
          <w:rFonts w:ascii="Times New Roman" w:hAnsi="Times New Roman" w:cs="Times New Roman"/>
          <w:b/>
          <w:sz w:val="30"/>
          <w:szCs w:val="30"/>
        </w:rPr>
        <w:t>схема</w:t>
      </w:r>
      <w:r w:rsidR="0031751D" w:rsidRPr="007743F0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743F0">
        <w:rPr>
          <w:rFonts w:ascii="Times New Roman" w:hAnsi="Times New Roman" w:cs="Times New Roman"/>
          <w:sz w:val="30"/>
          <w:szCs w:val="30"/>
        </w:rPr>
        <w:t>комплекта контейнеров для заготовки крови и ее компонентов: счетверенная систем</w:t>
      </w:r>
      <w:r w:rsidR="00B67F9E" w:rsidRPr="007743F0">
        <w:rPr>
          <w:rFonts w:ascii="Times New Roman" w:hAnsi="Times New Roman" w:cs="Times New Roman"/>
          <w:sz w:val="30"/>
          <w:szCs w:val="30"/>
        </w:rPr>
        <w:t xml:space="preserve">а для приготовления </w:t>
      </w:r>
      <w:r w:rsidRPr="007743F0">
        <w:rPr>
          <w:rFonts w:ascii="Times New Roman" w:hAnsi="Times New Roman" w:cs="Times New Roman"/>
          <w:sz w:val="30"/>
          <w:szCs w:val="30"/>
        </w:rPr>
        <w:t xml:space="preserve">тромбоцитов из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лейкотромбоцитарного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слоя</w:t>
      </w:r>
    </w:p>
    <w:p w:rsidR="009B384E" w:rsidRPr="007743F0" w:rsidRDefault="004D0507" w:rsidP="009B384E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2593340</wp:posOffset>
                </wp:positionH>
                <wp:positionV relativeFrom="paragraph">
                  <wp:posOffset>2239010</wp:posOffset>
                </wp:positionV>
                <wp:extent cx="446405" cy="194310"/>
                <wp:effectExtent l="0" t="0" r="10795" b="1524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EE" w:rsidRPr="00D33879" w:rsidRDefault="00D948EE" w:rsidP="009B38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ПЛАЗМА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left:0;text-align:left;margin-left:204.2pt;margin-top:176.3pt;width:35.15pt;height:1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" strokecolor="white">
                <v:textbox inset="0,,0">
                  <w:txbxContent>
                    <w:p w:rsidR="00D948EE" w:rsidRPr="00D33879" w:rsidRDefault="00D948EE" w:rsidP="009B38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ПЛАЗМА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3601720</wp:posOffset>
                </wp:positionH>
                <wp:positionV relativeFrom="paragraph">
                  <wp:posOffset>2228215</wp:posOffset>
                </wp:positionV>
                <wp:extent cx="374650" cy="194310"/>
                <wp:effectExtent l="0" t="0" r="25400" b="1524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EE" w:rsidRPr="00D33879" w:rsidRDefault="00D948EE" w:rsidP="009B384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ЛТС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9" o:spid="_x0000_s1027" type="#_x0000_t202" style="position:absolute;left:0;text-align:left;margin-left:283.6pt;margin-top:175.45pt;width:29.5pt;height:15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" strokecolor="white">
                <v:textbox inset="0,,0">
                  <w:txbxContent>
                    <w:p w:rsidR="00D948EE" w:rsidRPr="00D33879" w:rsidRDefault="00D948EE" w:rsidP="009B384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ЛТС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4498975</wp:posOffset>
                </wp:positionH>
                <wp:positionV relativeFrom="paragraph">
                  <wp:posOffset>2075815</wp:posOffset>
                </wp:positionV>
                <wp:extent cx="446405" cy="338455"/>
                <wp:effectExtent l="0" t="0" r="10795" b="23495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640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EE" w:rsidRPr="00B442FD" w:rsidRDefault="00D948EE" w:rsidP="009B384E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  <w:t xml:space="preserve">КОНЦЕНТРАТ </w:t>
                            </w:r>
                            <w:proofErr w:type="gramStart"/>
                            <w:r>
                              <w:rPr>
                                <w:sz w:val="10"/>
                                <w:szCs w:val="10"/>
                              </w:rPr>
                              <w:t>ТРОМБОЦИ- ТОВ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28" type="#_x0000_t202" style="position:absolute;left:0;text-align:left;margin-left:354.25pt;margin-top:163.45pt;width:35.15pt;height:2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" strokecolor="white">
                <v:textbox inset="0,,0">
                  <w:txbxContent>
                    <w:p w:rsidR="00D948EE" w:rsidRPr="00B442FD" w:rsidRDefault="00D948EE" w:rsidP="009B384E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  <w:t>КОНЦЕНТРАТ ТРОМБОЦИ- ТОВ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1625600</wp:posOffset>
                </wp:positionH>
                <wp:positionV relativeFrom="paragraph">
                  <wp:posOffset>2229485</wp:posOffset>
                </wp:positionV>
                <wp:extent cx="374650" cy="194310"/>
                <wp:effectExtent l="0" t="0" r="25400" b="152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65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48EE" w:rsidRPr="00FE7A49" w:rsidRDefault="00D948EE" w:rsidP="009B384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CPDA-1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left:0;text-align:left;margin-left:128pt;margin-top:175.55pt;width:29.5pt;height:15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" strokecolor="white">
                <v:textbox inset="0,,0">
                  <w:txbxContent>
                    <w:p w:rsidR="00D948EE" w:rsidRPr="00FE7A49" w:rsidRDefault="00D948EE" w:rsidP="009B384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CPDA-1</w:t>
                      </w:r>
                    </w:p>
                  </w:txbxContent>
                </v:textbox>
              </v:shape>
            </w:pict>
          </mc:Fallback>
        </mc:AlternateContent>
      </w:r>
      <w:r w:rsidR="009B384E" w:rsidRPr="007743F0">
        <w:rPr>
          <w:noProof/>
          <w:sz w:val="30"/>
          <w:szCs w:val="30"/>
        </w:rPr>
        <w:drawing>
          <wp:inline distT="0" distB="0" distL="0" distR="0">
            <wp:extent cx="4341495" cy="2784475"/>
            <wp:effectExtent l="0" t="0" r="190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1495" cy="278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B384E" w:rsidRPr="007743F0" w:rsidRDefault="009B384E" w:rsidP="009B384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                               </w:t>
      </w:r>
      <w:r w:rsidR="00770766" w:rsidRPr="007743F0">
        <w:rPr>
          <w:rFonts w:ascii="Times New Roman" w:hAnsi="Times New Roman" w:cs="Times New Roman"/>
          <w:sz w:val="30"/>
          <w:szCs w:val="30"/>
        </w:rPr>
        <w:t xml:space="preserve">    </w:t>
      </w:r>
      <w:r w:rsidRPr="007743F0">
        <w:rPr>
          <w:rFonts w:ascii="Times New Roman" w:hAnsi="Times New Roman" w:cs="Times New Roman"/>
          <w:sz w:val="30"/>
          <w:szCs w:val="30"/>
        </w:rPr>
        <w:t xml:space="preserve"> №1                 №2                 №3              №4</w:t>
      </w:r>
    </w:p>
    <w:p w:rsidR="009B384E" w:rsidRPr="007743F0" w:rsidRDefault="009B384E" w:rsidP="009B384E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9B384E" w:rsidRPr="007743F0" w:rsidRDefault="009B384E" w:rsidP="00C4304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 xml:space="preserve">3. </w:t>
      </w:r>
      <w:r w:rsidR="00E66C64" w:rsidRPr="007743F0">
        <w:rPr>
          <w:rFonts w:ascii="Times New Roman" w:hAnsi="Times New Roman" w:cs="Times New Roman"/>
          <w:b/>
          <w:sz w:val="30"/>
          <w:szCs w:val="30"/>
        </w:rPr>
        <w:t xml:space="preserve">Требования, предъявляемые к гарантийному </w:t>
      </w:r>
      <w:r w:rsidR="00C43049" w:rsidRPr="007743F0">
        <w:rPr>
          <w:rFonts w:ascii="Times New Roman" w:hAnsi="Times New Roman" w:cs="Times New Roman"/>
          <w:b/>
          <w:sz w:val="30"/>
          <w:szCs w:val="30"/>
        </w:rPr>
        <w:t>сроку (годности, стерильности).</w:t>
      </w:r>
    </w:p>
    <w:p w:rsidR="009B384E" w:rsidRPr="007743F0" w:rsidRDefault="00E66C64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*</w:t>
      </w:r>
      <w:r w:rsidR="009B384E" w:rsidRPr="007743F0">
        <w:rPr>
          <w:rFonts w:ascii="Times New Roman" w:hAnsi="Times New Roman" w:cs="Times New Roman"/>
          <w:sz w:val="30"/>
          <w:szCs w:val="30"/>
        </w:rPr>
        <w:t xml:space="preserve">1. </w:t>
      </w:r>
      <w:r w:rsidR="00567AAC" w:rsidRPr="00877873">
        <w:rPr>
          <w:rFonts w:ascii="Times New Roman" w:hAnsi="Times New Roman" w:cs="Times New Roman"/>
          <w:sz w:val="30"/>
          <w:szCs w:val="30"/>
        </w:rPr>
        <w:t>Срок годности</w:t>
      </w:r>
      <w:r w:rsidR="005D0806">
        <w:rPr>
          <w:rFonts w:ascii="Times New Roman" w:hAnsi="Times New Roman" w:cs="Times New Roman"/>
          <w:sz w:val="30"/>
          <w:szCs w:val="30"/>
        </w:rPr>
        <w:t>, стерильности</w:t>
      </w:r>
      <w:r w:rsidR="00567AAC" w:rsidRPr="00877873">
        <w:rPr>
          <w:rFonts w:ascii="Times New Roman" w:hAnsi="Times New Roman" w:cs="Times New Roman"/>
          <w:sz w:val="30"/>
          <w:szCs w:val="30"/>
        </w:rPr>
        <w:t xml:space="preserve"> контейнера при поступлении к потребителю </w:t>
      </w:r>
      <w:r w:rsidR="00567AAC" w:rsidRPr="00362258">
        <w:rPr>
          <w:rFonts w:ascii="Times New Roman" w:hAnsi="Times New Roman" w:cs="Times New Roman"/>
          <w:sz w:val="30"/>
          <w:szCs w:val="30"/>
        </w:rPr>
        <w:t>должен составлять не менее 12 месяцев.</w:t>
      </w:r>
      <w:r w:rsidR="00567AAC">
        <w:rPr>
          <w:rFonts w:ascii="Times New Roman" w:hAnsi="Times New Roman" w:cs="Times New Roman"/>
          <w:sz w:val="30"/>
          <w:szCs w:val="30"/>
        </w:rPr>
        <w:t xml:space="preserve"> </w:t>
      </w:r>
      <w:r w:rsidR="00567AAC" w:rsidRPr="00362258">
        <w:rPr>
          <w:rFonts w:ascii="Times New Roman" w:hAnsi="Times New Roman" w:cs="Times New Roman"/>
          <w:sz w:val="30"/>
          <w:szCs w:val="30"/>
        </w:rPr>
        <w:t>Если изготовителем (производителем) установлен срок годности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="00567AAC" w:rsidRPr="00362258">
        <w:rPr>
          <w:rFonts w:ascii="Times New Roman" w:hAnsi="Times New Roman" w:cs="Times New Roman"/>
          <w:sz w:val="30"/>
          <w:szCs w:val="30"/>
        </w:rPr>
        <w:t xml:space="preserve"> стерильност</w:t>
      </w:r>
      <w:r w:rsidR="00567AAC">
        <w:rPr>
          <w:rFonts w:ascii="Times New Roman" w:hAnsi="Times New Roman" w:cs="Times New Roman"/>
          <w:sz w:val="30"/>
          <w:szCs w:val="30"/>
        </w:rPr>
        <w:t>и</w:t>
      </w:r>
      <w:r w:rsidR="00567AAC" w:rsidRPr="00362258">
        <w:rPr>
          <w:rFonts w:ascii="Times New Roman" w:hAnsi="Times New Roman" w:cs="Times New Roman"/>
          <w:sz w:val="30"/>
          <w:szCs w:val="30"/>
        </w:rPr>
        <w:t xml:space="preserve"> </w:t>
      </w:r>
      <w:r w:rsidR="00567AAC">
        <w:rPr>
          <w:rFonts w:ascii="Times New Roman" w:hAnsi="Times New Roman" w:cs="Times New Roman"/>
          <w:sz w:val="30"/>
          <w:szCs w:val="30"/>
        </w:rPr>
        <w:t xml:space="preserve">12 месяцев или менее 12 месяцев, </w:t>
      </w:r>
      <w:r w:rsidR="00567AAC" w:rsidRPr="00362258">
        <w:rPr>
          <w:rFonts w:ascii="Times New Roman" w:hAnsi="Times New Roman" w:cs="Times New Roman"/>
          <w:sz w:val="30"/>
          <w:szCs w:val="30"/>
        </w:rPr>
        <w:t>годность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="00567AAC" w:rsidRPr="00362258">
        <w:rPr>
          <w:rFonts w:ascii="Times New Roman" w:hAnsi="Times New Roman" w:cs="Times New Roman"/>
          <w:sz w:val="30"/>
          <w:szCs w:val="30"/>
        </w:rPr>
        <w:t xml:space="preserve"> стерильность должна составлять не менее 80% от срока годности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="00567AAC" w:rsidRPr="00362258">
        <w:rPr>
          <w:rFonts w:ascii="Times New Roman" w:hAnsi="Times New Roman" w:cs="Times New Roman"/>
          <w:sz w:val="30"/>
          <w:szCs w:val="30"/>
        </w:rPr>
        <w:t xml:space="preserve"> стерильности, установленного изготовителем (производителем)</w:t>
      </w:r>
      <w:r w:rsidR="00567AAC">
        <w:rPr>
          <w:rFonts w:ascii="Times New Roman" w:hAnsi="Times New Roman" w:cs="Times New Roman"/>
          <w:sz w:val="30"/>
          <w:szCs w:val="30"/>
        </w:rPr>
        <w:t>.</w:t>
      </w:r>
    </w:p>
    <w:p w:rsidR="009B384E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2. Транспортная тара: ящики из картона.</w:t>
      </w:r>
    </w:p>
    <w:p w:rsidR="009E315F" w:rsidRPr="007743F0" w:rsidRDefault="009B384E" w:rsidP="009B38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 Поставка продукции потребителю на поддонах (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европаллетах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>).</w:t>
      </w:r>
    </w:p>
    <w:p w:rsidR="009E315F" w:rsidRDefault="009E31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384E" w:rsidRPr="007743F0" w:rsidRDefault="009E315F" w:rsidP="009E315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lastRenderedPageBreak/>
        <w:t>Приложение 4</w:t>
      </w:r>
    </w:p>
    <w:p w:rsidR="009E315F" w:rsidRPr="007743F0" w:rsidRDefault="009E315F" w:rsidP="009E3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E315F" w:rsidRPr="007743F0" w:rsidRDefault="009E315F" w:rsidP="009E31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Контейнеры для заготовки крови и ее компонентов: полимерный для заготовки отмытых эритроцитов методом центрифугирования</w:t>
      </w:r>
    </w:p>
    <w:p w:rsidR="009E315F" w:rsidRPr="007743F0" w:rsidRDefault="009E315F" w:rsidP="009E315F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1. Состав и применение.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1. Комплект контейнеров предназначен для заготовки </w:t>
      </w:r>
      <w:proofErr w:type="gramStart"/>
      <w:r w:rsidRPr="007743F0">
        <w:rPr>
          <w:rFonts w:ascii="Times New Roman" w:hAnsi="Times New Roman" w:cs="Times New Roman"/>
          <w:sz w:val="30"/>
          <w:szCs w:val="30"/>
        </w:rPr>
        <w:t>эритроцитов</w:t>
      </w:r>
      <w:proofErr w:type="gramEnd"/>
      <w:r w:rsidRPr="007743F0">
        <w:rPr>
          <w:rFonts w:ascii="Times New Roman" w:hAnsi="Times New Roman" w:cs="Times New Roman"/>
          <w:sz w:val="30"/>
          <w:szCs w:val="30"/>
        </w:rPr>
        <w:t xml:space="preserve"> отмытых методом центрифугирования.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2. Комплект контейнеров представляет собой закрытую герметичную систему, состоящую из 1 (одного) пластикового контейнера и системы полимерных трубок (магистралей), соединенных с контейнером.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 Состав комплекта контейнеров для заготовки эритроцитов отмытых методом центрифугирования: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3.1. контейнер пластиковый для отмывания эритроцитов и хранения отмытых эритроцитов;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3.2. система полимерных трубок, включающих в себя одну трубку с полимерной иглой для подсоединения к контейнеру с эритроцитами и перевода ее в контейнер для отмывания эритроцитов; и 2 (две) трубки, каждая и из которых раздваивается посредством </w:t>
      </w:r>
      <w:proofErr w:type="gramStart"/>
      <w:r w:rsidRPr="007743F0">
        <w:rPr>
          <w:rFonts w:ascii="Times New Roman" w:hAnsi="Times New Roman" w:cs="Times New Roman"/>
          <w:sz w:val="30"/>
          <w:szCs w:val="30"/>
        </w:rPr>
        <w:t>тройника  ещё</w:t>
      </w:r>
      <w:proofErr w:type="gramEnd"/>
      <w:r w:rsidRPr="007743F0">
        <w:rPr>
          <w:rFonts w:ascii="Times New Roman" w:hAnsi="Times New Roman" w:cs="Times New Roman"/>
          <w:sz w:val="30"/>
          <w:szCs w:val="30"/>
        </w:rPr>
        <w:t xml:space="preserve"> на две трубки, заканчивающиеся </w:t>
      </w:r>
      <w:r w:rsidR="009819A4">
        <w:rPr>
          <w:rFonts w:ascii="Times New Roman" w:hAnsi="Times New Roman" w:cs="Times New Roman"/>
          <w:sz w:val="30"/>
          <w:szCs w:val="30"/>
        </w:rPr>
        <w:t xml:space="preserve">полимерными или </w:t>
      </w:r>
      <w:r w:rsidRPr="007743F0">
        <w:rPr>
          <w:rFonts w:ascii="Times New Roman" w:hAnsi="Times New Roman" w:cs="Times New Roman"/>
          <w:sz w:val="30"/>
          <w:szCs w:val="30"/>
        </w:rPr>
        <w:t>металлическими иглами для многократного заполнения контейнера отмывающим раствором;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3.3. наличие в комплекте воздуховодов (не менее четырех штук) и клиновых зажимов (не менее двух штук).</w:t>
      </w: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2.</w:t>
      </w:r>
      <w:r w:rsidRPr="007743F0">
        <w:rPr>
          <w:rFonts w:ascii="Times New Roman" w:hAnsi="Times New Roman" w:cs="Times New Roman"/>
          <w:b/>
          <w:sz w:val="30"/>
          <w:szCs w:val="30"/>
        </w:rPr>
        <w:tab/>
        <w:t>Технические требования.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1. Комплект контейнеров должен быть одноразового использования, стерильный.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2. Контейнер должен быть </w:t>
      </w:r>
      <w:proofErr w:type="gramStart"/>
      <w:r w:rsidRPr="007743F0">
        <w:rPr>
          <w:rFonts w:ascii="Times New Roman" w:hAnsi="Times New Roman" w:cs="Times New Roman"/>
          <w:sz w:val="30"/>
          <w:szCs w:val="30"/>
        </w:rPr>
        <w:t>пустым,  вместимостью</w:t>
      </w:r>
      <w:proofErr w:type="gramEnd"/>
      <w:r w:rsidRPr="007743F0">
        <w:rPr>
          <w:rFonts w:ascii="Times New Roman" w:hAnsi="Times New Roman" w:cs="Times New Roman"/>
          <w:sz w:val="30"/>
          <w:szCs w:val="30"/>
        </w:rPr>
        <w:t xml:space="preserve"> 500 мл.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 Наличие на контейнере штуцер</w:t>
      </w:r>
      <w:r w:rsidR="002537A1">
        <w:rPr>
          <w:rFonts w:ascii="Times New Roman" w:hAnsi="Times New Roman" w:cs="Times New Roman"/>
          <w:sz w:val="30"/>
          <w:szCs w:val="30"/>
        </w:rPr>
        <w:t>а</w:t>
      </w:r>
      <w:r w:rsidRPr="007743F0">
        <w:rPr>
          <w:rFonts w:ascii="Times New Roman" w:hAnsi="Times New Roman" w:cs="Times New Roman"/>
          <w:sz w:val="30"/>
          <w:szCs w:val="30"/>
        </w:rPr>
        <w:t xml:space="preserve"> с мембраной и элементом «первого вскрытия» для подсоединения универсальной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инфузионно-трансфузионной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системы.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4. Диаметр полимерной иглы должен соответствовать диаметру штуцера контейнера для заготовки крови и ее компонентов.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5. Полимерные трубки должны быть пригодными для сварки токами высокой частоты (при применении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термозапаивания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>) и фиксироваться в тугие узлы.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 xml:space="preserve">6. Обеспечение сохранности пайки на полимерных трубках после 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термозапаивания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 xml:space="preserve"> и при высокоскоростном режиме центрифугирования (до 3600G в минуту).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lastRenderedPageBreak/>
        <w:t>7. Наличие на полимерной и металлических иглах защитных колпачков.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8. Способность пластика и швов контейнера выдерживать высокоскоростные режимы центрифугирования (до 3600 G в минуту).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9. Наличие в контейнерах петель для подвешивания.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10. Упаковка комплекта контейнеров состоит: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10.1. внешний пакет, защищающий комплект контейнеров от влаги;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10.2. внутренний индивидуальный пакет для каждого комплекта контейнеров из материала, обеспечивающего стерильность контейнера.</w:t>
      </w:r>
    </w:p>
    <w:p w:rsidR="00222AEC" w:rsidRPr="007743F0" w:rsidRDefault="00222AEC" w:rsidP="00222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*</w:t>
      </w:r>
      <w:r>
        <w:rPr>
          <w:rFonts w:ascii="Times New Roman" w:hAnsi="Times New Roman" w:cs="Times New Roman"/>
          <w:sz w:val="30"/>
          <w:szCs w:val="30"/>
        </w:rPr>
        <w:t>11.</w:t>
      </w:r>
      <w:r w:rsidRPr="007743F0">
        <w:rPr>
          <w:rFonts w:ascii="Times New Roman" w:hAnsi="Times New Roman" w:cs="Times New Roman"/>
          <w:sz w:val="30"/>
          <w:szCs w:val="30"/>
        </w:rPr>
        <w:t xml:space="preserve"> Предоставление инструкции по применению на русском и/или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743F0">
        <w:rPr>
          <w:rFonts w:ascii="Times New Roman" w:hAnsi="Times New Roman" w:cs="Times New Roman"/>
          <w:sz w:val="30"/>
          <w:szCs w:val="30"/>
        </w:rPr>
        <w:t>белорусском языке со схемой комплекта контейнеров.</w:t>
      </w: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B27DE3" w:rsidRPr="007743F0" w:rsidRDefault="00B27DE3" w:rsidP="00B27DE3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 xml:space="preserve">Примерная схема </w:t>
      </w:r>
      <w:r w:rsidRPr="007743F0">
        <w:rPr>
          <w:rFonts w:ascii="Times New Roman" w:hAnsi="Times New Roman" w:cs="Times New Roman"/>
          <w:sz w:val="30"/>
          <w:szCs w:val="30"/>
        </w:rPr>
        <w:t>комплекта контейнеров для заготовки крови и ее компонентов: полимерный контейнер для заготовки отмытых эритроцитов методом центрифугирования</w:t>
      </w: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DE3" w:rsidRPr="007743F0" w:rsidRDefault="00B27DE3" w:rsidP="00B27DE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eastAsia="Times New Roman"/>
          <w:b/>
          <w:noProof/>
          <w:spacing w:val="-5"/>
          <w:sz w:val="30"/>
          <w:szCs w:val="30"/>
        </w:rPr>
        <w:drawing>
          <wp:inline distT="0" distB="0" distL="0" distR="0">
            <wp:extent cx="3101340" cy="4076700"/>
            <wp:effectExtent l="0" t="0" r="3810" b="0"/>
            <wp:docPr id="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743F0">
        <w:rPr>
          <w:rFonts w:ascii="Times New Roman" w:hAnsi="Times New Roman" w:cs="Times New Roman"/>
          <w:b/>
          <w:sz w:val="30"/>
          <w:szCs w:val="30"/>
        </w:rPr>
        <w:t>3. Требования, предъявляемые к гарантийному сроку (годности, стерильности) и (или) объему предоставления гарантий качества товара, обслуживанию товара, расходам на эксплуатацию товара.</w:t>
      </w:r>
    </w:p>
    <w:p w:rsidR="00B27DE3" w:rsidRPr="007743F0" w:rsidRDefault="00567AAC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*</w:t>
      </w:r>
      <w:r w:rsidR="00B27DE3" w:rsidRPr="007743F0">
        <w:rPr>
          <w:rFonts w:ascii="Times New Roman" w:hAnsi="Times New Roman" w:cs="Times New Roman"/>
          <w:sz w:val="30"/>
          <w:szCs w:val="30"/>
        </w:rPr>
        <w:t xml:space="preserve">1. </w:t>
      </w:r>
      <w:r w:rsidRPr="00877873">
        <w:rPr>
          <w:rFonts w:ascii="Times New Roman" w:hAnsi="Times New Roman" w:cs="Times New Roman"/>
          <w:sz w:val="30"/>
          <w:szCs w:val="30"/>
        </w:rPr>
        <w:t>Срок годности</w:t>
      </w:r>
      <w:r w:rsidR="005D0806">
        <w:rPr>
          <w:rFonts w:ascii="Times New Roman" w:hAnsi="Times New Roman" w:cs="Times New Roman"/>
          <w:sz w:val="30"/>
          <w:szCs w:val="30"/>
        </w:rPr>
        <w:t>, стерильности</w:t>
      </w:r>
      <w:r w:rsidRPr="00877873">
        <w:rPr>
          <w:rFonts w:ascii="Times New Roman" w:hAnsi="Times New Roman" w:cs="Times New Roman"/>
          <w:sz w:val="30"/>
          <w:szCs w:val="30"/>
        </w:rPr>
        <w:t xml:space="preserve"> контейнера при поступлении к потребителю </w:t>
      </w:r>
      <w:r w:rsidRPr="00362258">
        <w:rPr>
          <w:rFonts w:ascii="Times New Roman" w:hAnsi="Times New Roman" w:cs="Times New Roman"/>
          <w:sz w:val="30"/>
          <w:szCs w:val="30"/>
        </w:rPr>
        <w:t>должен составлять не менее 12 месяцев.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62258">
        <w:rPr>
          <w:rFonts w:ascii="Times New Roman" w:hAnsi="Times New Roman" w:cs="Times New Roman"/>
          <w:sz w:val="30"/>
          <w:szCs w:val="30"/>
        </w:rPr>
        <w:t xml:space="preserve">Если </w:t>
      </w:r>
      <w:r w:rsidRPr="00362258">
        <w:rPr>
          <w:rFonts w:ascii="Times New Roman" w:hAnsi="Times New Roman" w:cs="Times New Roman"/>
          <w:sz w:val="30"/>
          <w:szCs w:val="30"/>
        </w:rPr>
        <w:lastRenderedPageBreak/>
        <w:t>изготовителем (производителем) установлен срок годности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Pr="00362258">
        <w:rPr>
          <w:rFonts w:ascii="Times New Roman" w:hAnsi="Times New Roman" w:cs="Times New Roman"/>
          <w:sz w:val="30"/>
          <w:szCs w:val="30"/>
        </w:rPr>
        <w:t xml:space="preserve"> стерильност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362258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12 месяцев или менее 12 месяцев, </w:t>
      </w:r>
      <w:r w:rsidRPr="00362258">
        <w:rPr>
          <w:rFonts w:ascii="Times New Roman" w:hAnsi="Times New Roman" w:cs="Times New Roman"/>
          <w:sz w:val="30"/>
          <w:szCs w:val="30"/>
        </w:rPr>
        <w:t>годность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Pr="00362258">
        <w:rPr>
          <w:rFonts w:ascii="Times New Roman" w:hAnsi="Times New Roman" w:cs="Times New Roman"/>
          <w:sz w:val="30"/>
          <w:szCs w:val="30"/>
        </w:rPr>
        <w:t xml:space="preserve"> стерильность должна составлять не менее 80% от срока годности</w:t>
      </w:r>
      <w:r w:rsidR="005D0806">
        <w:rPr>
          <w:rFonts w:ascii="Times New Roman" w:hAnsi="Times New Roman" w:cs="Times New Roman"/>
          <w:sz w:val="30"/>
          <w:szCs w:val="30"/>
        </w:rPr>
        <w:t>,</w:t>
      </w:r>
      <w:r w:rsidRPr="00362258">
        <w:rPr>
          <w:rFonts w:ascii="Times New Roman" w:hAnsi="Times New Roman" w:cs="Times New Roman"/>
          <w:sz w:val="30"/>
          <w:szCs w:val="30"/>
        </w:rPr>
        <w:t xml:space="preserve"> стерильности, установленного изготовителем (производителем)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2. Транспортная тара: ящики из картона.</w:t>
      </w:r>
    </w:p>
    <w:p w:rsidR="00B27DE3" w:rsidRPr="007743F0" w:rsidRDefault="00B27DE3" w:rsidP="00B27D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3. Поставка продукции потребителю на поддонах (</w:t>
      </w:r>
      <w:proofErr w:type="spellStart"/>
      <w:r w:rsidRPr="007743F0">
        <w:rPr>
          <w:rFonts w:ascii="Times New Roman" w:hAnsi="Times New Roman" w:cs="Times New Roman"/>
          <w:sz w:val="30"/>
          <w:szCs w:val="30"/>
        </w:rPr>
        <w:t>европаллетах</w:t>
      </w:r>
      <w:proofErr w:type="spellEnd"/>
      <w:r w:rsidRPr="007743F0">
        <w:rPr>
          <w:rFonts w:ascii="Times New Roman" w:hAnsi="Times New Roman" w:cs="Times New Roman"/>
          <w:sz w:val="30"/>
          <w:szCs w:val="30"/>
        </w:rPr>
        <w:t>).</w:t>
      </w:r>
    </w:p>
    <w:p w:rsidR="00C41909" w:rsidRPr="007743F0" w:rsidRDefault="00C41909" w:rsidP="00C419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</w:p>
    <w:p w:rsidR="00A94688" w:rsidRPr="007743F0" w:rsidRDefault="00A94688" w:rsidP="00A94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743F0">
        <w:rPr>
          <w:rFonts w:ascii="Times New Roman" w:hAnsi="Times New Roman" w:cs="Times New Roman"/>
          <w:sz w:val="30"/>
          <w:szCs w:val="30"/>
        </w:rPr>
        <w:t>Выполнение требований пункт</w:t>
      </w:r>
      <w:r w:rsidR="00306AB0">
        <w:rPr>
          <w:rFonts w:ascii="Times New Roman" w:hAnsi="Times New Roman" w:cs="Times New Roman"/>
          <w:sz w:val="30"/>
          <w:szCs w:val="30"/>
        </w:rPr>
        <w:t>ов</w:t>
      </w:r>
      <w:r w:rsidRPr="007743F0">
        <w:rPr>
          <w:rFonts w:ascii="Times New Roman" w:hAnsi="Times New Roman" w:cs="Times New Roman"/>
          <w:sz w:val="30"/>
          <w:szCs w:val="30"/>
        </w:rPr>
        <w:t xml:space="preserve"> задани</w:t>
      </w:r>
      <w:r w:rsidR="00306AB0">
        <w:rPr>
          <w:rFonts w:ascii="Times New Roman" w:hAnsi="Times New Roman" w:cs="Times New Roman"/>
          <w:sz w:val="30"/>
          <w:szCs w:val="30"/>
        </w:rPr>
        <w:t>й</w:t>
      </w:r>
      <w:r w:rsidRPr="007743F0">
        <w:rPr>
          <w:rFonts w:ascii="Times New Roman" w:hAnsi="Times New Roman" w:cs="Times New Roman"/>
          <w:sz w:val="30"/>
          <w:szCs w:val="30"/>
        </w:rPr>
        <w:t>, отмеченн</w:t>
      </w:r>
      <w:r w:rsidR="00306AB0">
        <w:rPr>
          <w:rFonts w:ascii="Times New Roman" w:hAnsi="Times New Roman" w:cs="Times New Roman"/>
          <w:sz w:val="30"/>
          <w:szCs w:val="30"/>
        </w:rPr>
        <w:t>ых</w:t>
      </w:r>
      <w:r w:rsidRPr="007743F0">
        <w:rPr>
          <w:rFonts w:ascii="Times New Roman" w:hAnsi="Times New Roman" w:cs="Times New Roman"/>
          <w:sz w:val="30"/>
          <w:szCs w:val="30"/>
        </w:rPr>
        <w:t xml:space="preserve"> звездочкой (*), является обязательным, и при </w:t>
      </w:r>
      <w:r w:rsidR="00306AB0">
        <w:rPr>
          <w:rFonts w:ascii="Times New Roman" w:hAnsi="Times New Roman" w:cs="Times New Roman"/>
          <w:sz w:val="30"/>
          <w:szCs w:val="30"/>
        </w:rPr>
        <w:t>их</w:t>
      </w:r>
      <w:r w:rsidRPr="007743F0">
        <w:rPr>
          <w:rFonts w:ascii="Times New Roman" w:hAnsi="Times New Roman" w:cs="Times New Roman"/>
          <w:sz w:val="30"/>
          <w:szCs w:val="30"/>
        </w:rPr>
        <w:t xml:space="preserve"> невыполнении предложение отклоняется.</w:t>
      </w:r>
    </w:p>
    <w:p w:rsidR="003C78DB" w:rsidRPr="007743F0" w:rsidRDefault="003C78DB" w:rsidP="00D304EE">
      <w:pPr>
        <w:spacing w:after="0" w:line="235" w:lineRule="auto"/>
        <w:jc w:val="both"/>
        <w:rPr>
          <w:rFonts w:ascii="Times New Roman" w:hAnsi="Times New Roman" w:cs="Times New Roman"/>
          <w:sz w:val="30"/>
          <w:szCs w:val="30"/>
        </w:rPr>
      </w:pPr>
    </w:p>
    <w:sectPr w:rsidR="003C78DB" w:rsidRPr="007743F0" w:rsidSect="00C43049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8BC" w:rsidRDefault="00B718BC" w:rsidP="00C43049">
      <w:pPr>
        <w:spacing w:after="0" w:line="240" w:lineRule="auto"/>
      </w:pPr>
      <w:r>
        <w:separator/>
      </w:r>
    </w:p>
  </w:endnote>
  <w:endnote w:type="continuationSeparator" w:id="0">
    <w:p w:rsidR="00B718BC" w:rsidRDefault="00B718BC" w:rsidP="00C4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8BC" w:rsidRDefault="00B718BC" w:rsidP="00C43049">
      <w:pPr>
        <w:spacing w:after="0" w:line="240" w:lineRule="auto"/>
      </w:pPr>
      <w:r>
        <w:separator/>
      </w:r>
    </w:p>
  </w:footnote>
  <w:footnote w:type="continuationSeparator" w:id="0">
    <w:p w:rsidR="00B718BC" w:rsidRDefault="00B718BC" w:rsidP="00C4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3276722"/>
      <w:docPartObj>
        <w:docPartGallery w:val="Page Numbers (Top of Page)"/>
        <w:docPartUnique/>
      </w:docPartObj>
    </w:sdtPr>
    <w:sdtEndPr/>
    <w:sdtContent>
      <w:p w:rsidR="00D948EE" w:rsidRDefault="00876D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AF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D948EE" w:rsidRDefault="00D948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E5193"/>
    <w:multiLevelType w:val="hybridMultilevel"/>
    <w:tmpl w:val="D646BC0E"/>
    <w:lvl w:ilvl="0" w:tplc="EDEE652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688"/>
    <w:rsid w:val="000233DC"/>
    <w:rsid w:val="000419EA"/>
    <w:rsid w:val="000516AA"/>
    <w:rsid w:val="000655A6"/>
    <w:rsid w:val="000A4ECF"/>
    <w:rsid w:val="000A531B"/>
    <w:rsid w:val="000C0270"/>
    <w:rsid w:val="000E0240"/>
    <w:rsid w:val="001403AC"/>
    <w:rsid w:val="00173400"/>
    <w:rsid w:val="00173D6B"/>
    <w:rsid w:val="00211AF0"/>
    <w:rsid w:val="00222AEC"/>
    <w:rsid w:val="002537A1"/>
    <w:rsid w:val="002624C0"/>
    <w:rsid w:val="002A267C"/>
    <w:rsid w:val="002D0110"/>
    <w:rsid w:val="003028FD"/>
    <w:rsid w:val="0030548B"/>
    <w:rsid w:val="00306AB0"/>
    <w:rsid w:val="0031751D"/>
    <w:rsid w:val="00335470"/>
    <w:rsid w:val="00350681"/>
    <w:rsid w:val="00356D00"/>
    <w:rsid w:val="00360EED"/>
    <w:rsid w:val="00362258"/>
    <w:rsid w:val="0037164A"/>
    <w:rsid w:val="0039177F"/>
    <w:rsid w:val="003C363F"/>
    <w:rsid w:val="003C78DB"/>
    <w:rsid w:val="00403E67"/>
    <w:rsid w:val="004A219E"/>
    <w:rsid w:val="004B1CFD"/>
    <w:rsid w:val="004D0507"/>
    <w:rsid w:val="00506CF7"/>
    <w:rsid w:val="005119BC"/>
    <w:rsid w:val="00536300"/>
    <w:rsid w:val="00567AAC"/>
    <w:rsid w:val="005704D5"/>
    <w:rsid w:val="005B6DB2"/>
    <w:rsid w:val="005C2B98"/>
    <w:rsid w:val="005C583B"/>
    <w:rsid w:val="005D0806"/>
    <w:rsid w:val="005D12F9"/>
    <w:rsid w:val="005E5871"/>
    <w:rsid w:val="005F152E"/>
    <w:rsid w:val="00633BC9"/>
    <w:rsid w:val="00651160"/>
    <w:rsid w:val="00682A0B"/>
    <w:rsid w:val="00693A69"/>
    <w:rsid w:val="00696562"/>
    <w:rsid w:val="006B286A"/>
    <w:rsid w:val="006E195E"/>
    <w:rsid w:val="0071582A"/>
    <w:rsid w:val="00770766"/>
    <w:rsid w:val="007743F0"/>
    <w:rsid w:val="00774F65"/>
    <w:rsid w:val="007942E9"/>
    <w:rsid w:val="007A1973"/>
    <w:rsid w:val="007A3D49"/>
    <w:rsid w:val="007E16B4"/>
    <w:rsid w:val="008072F2"/>
    <w:rsid w:val="008152C4"/>
    <w:rsid w:val="008458E4"/>
    <w:rsid w:val="00876D3C"/>
    <w:rsid w:val="00877873"/>
    <w:rsid w:val="00881473"/>
    <w:rsid w:val="008E7928"/>
    <w:rsid w:val="008F61A2"/>
    <w:rsid w:val="009361C7"/>
    <w:rsid w:val="00953727"/>
    <w:rsid w:val="009721F8"/>
    <w:rsid w:val="009819A4"/>
    <w:rsid w:val="00991FCE"/>
    <w:rsid w:val="00994BB7"/>
    <w:rsid w:val="009A1435"/>
    <w:rsid w:val="009A5C0E"/>
    <w:rsid w:val="009B384E"/>
    <w:rsid w:val="009B62FF"/>
    <w:rsid w:val="009E315F"/>
    <w:rsid w:val="009F5EB1"/>
    <w:rsid w:val="00A2462F"/>
    <w:rsid w:val="00A94688"/>
    <w:rsid w:val="00AB0DBB"/>
    <w:rsid w:val="00AB2C8B"/>
    <w:rsid w:val="00AB3FB3"/>
    <w:rsid w:val="00AD5C51"/>
    <w:rsid w:val="00AF01C3"/>
    <w:rsid w:val="00AF3B92"/>
    <w:rsid w:val="00B02E0E"/>
    <w:rsid w:val="00B049CD"/>
    <w:rsid w:val="00B10B2F"/>
    <w:rsid w:val="00B27DE3"/>
    <w:rsid w:val="00B3685E"/>
    <w:rsid w:val="00B45691"/>
    <w:rsid w:val="00B47DC2"/>
    <w:rsid w:val="00B51F02"/>
    <w:rsid w:val="00B6569B"/>
    <w:rsid w:val="00B67F9E"/>
    <w:rsid w:val="00B718BC"/>
    <w:rsid w:val="00B74E07"/>
    <w:rsid w:val="00BA7479"/>
    <w:rsid w:val="00BD1815"/>
    <w:rsid w:val="00BF428E"/>
    <w:rsid w:val="00C41909"/>
    <w:rsid w:val="00C43049"/>
    <w:rsid w:val="00C46D32"/>
    <w:rsid w:val="00C76B24"/>
    <w:rsid w:val="00CC1A04"/>
    <w:rsid w:val="00CC3051"/>
    <w:rsid w:val="00CD6503"/>
    <w:rsid w:val="00CE37CE"/>
    <w:rsid w:val="00D025AA"/>
    <w:rsid w:val="00D304EE"/>
    <w:rsid w:val="00D55F0E"/>
    <w:rsid w:val="00D948EE"/>
    <w:rsid w:val="00DE6C5E"/>
    <w:rsid w:val="00E13B4C"/>
    <w:rsid w:val="00E26A19"/>
    <w:rsid w:val="00E43DF1"/>
    <w:rsid w:val="00E50033"/>
    <w:rsid w:val="00E66C64"/>
    <w:rsid w:val="00E74038"/>
    <w:rsid w:val="00E97C1A"/>
    <w:rsid w:val="00EA1AA7"/>
    <w:rsid w:val="00EA6ED1"/>
    <w:rsid w:val="00EC5A19"/>
    <w:rsid w:val="00ED425E"/>
    <w:rsid w:val="00EE4AB7"/>
    <w:rsid w:val="00F47DB9"/>
    <w:rsid w:val="00FC401C"/>
    <w:rsid w:val="00FE0CAE"/>
    <w:rsid w:val="00FE28A2"/>
    <w:rsid w:val="00FE4282"/>
    <w:rsid w:val="00FE5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35EEF"/>
  <w15:docId w15:val="{58FA36AF-C9CD-4D11-A860-77FEEA6E3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68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468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94688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A9468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A94688"/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94688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A94688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C2C78-12E0-434D-90EE-7454F7670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2289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Никита Шунькин</cp:lastModifiedBy>
  <cp:revision>3</cp:revision>
  <cp:lastPrinted>2018-12-19T13:56:00Z</cp:lastPrinted>
  <dcterms:created xsi:type="dcterms:W3CDTF">2020-02-18T06:41:00Z</dcterms:created>
  <dcterms:modified xsi:type="dcterms:W3CDTF">2020-02-18T09:22:00Z</dcterms:modified>
</cp:coreProperties>
</file>