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4D" w:rsidRPr="008149C3" w:rsidRDefault="008149C3" w:rsidP="008149C3">
      <w:pPr>
        <w:pStyle w:val="1"/>
        <w:tabs>
          <w:tab w:val="left" w:pos="0"/>
        </w:tabs>
        <w:jc w:val="center"/>
        <w:rPr>
          <w:rFonts w:eastAsia="MS Mincho"/>
          <w:sz w:val="56"/>
          <w:szCs w:val="56"/>
          <w:lang w:val="ru-RU" w:eastAsia="ja-JP"/>
        </w:rPr>
      </w:pPr>
      <w:r w:rsidRPr="008149C3">
        <w:rPr>
          <w:sz w:val="56"/>
          <w:szCs w:val="56"/>
          <w:lang w:val="ru-RU"/>
        </w:rPr>
        <w:t>№</w:t>
      </w:r>
      <w:r w:rsidR="008D6AA5" w:rsidRPr="008149C3">
        <w:rPr>
          <w:sz w:val="56"/>
          <w:szCs w:val="56"/>
          <w:lang w:val="ru-RU"/>
        </w:rPr>
        <w:t>437</w:t>
      </w:r>
    </w:p>
    <w:p w:rsidR="0015284D" w:rsidRPr="00895F91" w:rsidRDefault="0015284D" w:rsidP="00895F91">
      <w:pPr>
        <w:autoSpaceDE w:val="0"/>
        <w:autoSpaceDN w:val="0"/>
        <w:adjustRightInd w:val="0"/>
        <w:rPr>
          <w:sz w:val="28"/>
          <w:szCs w:val="28"/>
        </w:rPr>
      </w:pPr>
    </w:p>
    <w:p w:rsidR="00E33326" w:rsidRPr="00B30312" w:rsidRDefault="008149C3" w:rsidP="00895F91">
      <w:pPr>
        <w:pStyle w:val="-1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з</w:t>
      </w:r>
      <w:r w:rsidR="00E33326" w:rsidRPr="00B30312">
        <w:rPr>
          <w:b/>
          <w:sz w:val="28"/>
          <w:szCs w:val="28"/>
        </w:rPr>
        <w:t>аявк</w:t>
      </w:r>
      <w:r>
        <w:rPr>
          <w:b/>
          <w:sz w:val="28"/>
          <w:szCs w:val="28"/>
        </w:rPr>
        <w:t>и</w:t>
      </w:r>
      <w:r w:rsidR="00E33326" w:rsidRPr="00B30312">
        <w:rPr>
          <w:b/>
          <w:sz w:val="28"/>
          <w:szCs w:val="28"/>
        </w:rPr>
        <w:t xml:space="preserve"> на закупку</w:t>
      </w:r>
      <w:r w:rsidR="00223647">
        <w:rPr>
          <w:b/>
          <w:sz w:val="28"/>
          <w:szCs w:val="28"/>
        </w:rPr>
        <w:t xml:space="preserve"> </w:t>
      </w:r>
      <w:r w:rsidR="00E33326" w:rsidRPr="00B30312">
        <w:rPr>
          <w:b/>
          <w:sz w:val="28"/>
          <w:szCs w:val="28"/>
        </w:rPr>
        <w:t xml:space="preserve">диализаторов, </w:t>
      </w:r>
      <w:proofErr w:type="spellStart"/>
      <w:r w:rsidR="00E33326" w:rsidRPr="00B30312">
        <w:rPr>
          <w:b/>
          <w:sz w:val="28"/>
          <w:szCs w:val="28"/>
        </w:rPr>
        <w:t>кровопроводящих</w:t>
      </w:r>
      <w:proofErr w:type="spellEnd"/>
      <w:r w:rsidR="00E33326" w:rsidRPr="00B30312">
        <w:rPr>
          <w:b/>
          <w:sz w:val="28"/>
          <w:szCs w:val="28"/>
        </w:rPr>
        <w:t xml:space="preserve"> магистралей</w:t>
      </w:r>
      <w:r w:rsidR="00E33326">
        <w:rPr>
          <w:b/>
          <w:sz w:val="28"/>
          <w:szCs w:val="28"/>
        </w:rPr>
        <w:t>,</w:t>
      </w:r>
      <w:r w:rsidR="00E33326" w:rsidRPr="00B30312">
        <w:rPr>
          <w:b/>
          <w:sz w:val="28"/>
          <w:szCs w:val="28"/>
        </w:rPr>
        <w:t xml:space="preserve"> фистульных игл</w:t>
      </w:r>
      <w:r w:rsidR="00A21B72">
        <w:rPr>
          <w:b/>
          <w:sz w:val="28"/>
          <w:szCs w:val="28"/>
        </w:rPr>
        <w:t xml:space="preserve"> </w:t>
      </w:r>
      <w:r w:rsidR="00223647" w:rsidRPr="005B3644">
        <w:rPr>
          <w:b/>
          <w:sz w:val="28"/>
          <w:szCs w:val="28"/>
        </w:rPr>
        <w:t xml:space="preserve">и </w:t>
      </w:r>
      <w:r w:rsidR="00E33326">
        <w:rPr>
          <w:b/>
          <w:sz w:val="28"/>
          <w:szCs w:val="28"/>
        </w:rPr>
        <w:t>фильтров</w:t>
      </w:r>
      <w:r w:rsidR="00223647">
        <w:rPr>
          <w:b/>
          <w:sz w:val="28"/>
          <w:szCs w:val="28"/>
        </w:rPr>
        <w:t xml:space="preserve"> </w:t>
      </w:r>
      <w:r w:rsidR="00E33326" w:rsidRPr="00B30312">
        <w:rPr>
          <w:b/>
          <w:sz w:val="28"/>
          <w:szCs w:val="28"/>
        </w:rPr>
        <w:t xml:space="preserve">для </w:t>
      </w:r>
      <w:r w:rsidR="00E33326">
        <w:rPr>
          <w:b/>
          <w:sz w:val="28"/>
          <w:szCs w:val="28"/>
        </w:rPr>
        <w:t xml:space="preserve">аппаратов искусственная почка </w:t>
      </w:r>
    </w:p>
    <w:p w:rsidR="00E5114D" w:rsidRPr="00895F91" w:rsidRDefault="00E5114D" w:rsidP="00895F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4816" w:rsidRDefault="00D14816" w:rsidP="00895F91">
      <w:pPr>
        <w:autoSpaceDE w:val="0"/>
        <w:autoSpaceDN w:val="0"/>
        <w:adjustRightInd w:val="0"/>
        <w:jc w:val="right"/>
        <w:rPr>
          <w:b/>
        </w:rPr>
      </w:pPr>
    </w:p>
    <w:p w:rsidR="006B45A8" w:rsidRPr="00246F77" w:rsidRDefault="006B45A8" w:rsidP="00895F91">
      <w:pPr>
        <w:autoSpaceDE w:val="0"/>
        <w:autoSpaceDN w:val="0"/>
        <w:adjustRightInd w:val="0"/>
        <w:jc w:val="right"/>
        <w:rPr>
          <w:b/>
        </w:rPr>
      </w:pPr>
      <w:r w:rsidRPr="00246F77">
        <w:rPr>
          <w:b/>
        </w:rPr>
        <w:t>Приложение 1</w:t>
      </w:r>
    </w:p>
    <w:p w:rsidR="00B564C0" w:rsidRDefault="00B564C0" w:rsidP="00895F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B45A8" w:rsidRPr="00895F91" w:rsidRDefault="006B45A8" w:rsidP="00895F91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895F91">
        <w:rPr>
          <w:b/>
          <w:sz w:val="28"/>
          <w:szCs w:val="28"/>
        </w:rPr>
        <w:t xml:space="preserve">Технические характеристики заявляемой единицы </w:t>
      </w:r>
      <w:r w:rsidRPr="00895F91">
        <w:rPr>
          <w:b/>
          <w:sz w:val="28"/>
          <w:szCs w:val="28"/>
          <w:lang w:eastAsia="en-US"/>
        </w:rPr>
        <w:t>изделий медицинского назначения</w:t>
      </w:r>
    </w:p>
    <w:p w:rsidR="00AA2BF0" w:rsidRDefault="00AA2BF0" w:rsidP="00895F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83F5A" w:rsidRDefault="00B83F5A" w:rsidP="00B83F5A">
      <w:pPr>
        <w:jc w:val="center"/>
        <w:rPr>
          <w:b/>
          <w:sz w:val="28"/>
          <w:szCs w:val="28"/>
        </w:rPr>
      </w:pPr>
      <w:r w:rsidRPr="00B30312">
        <w:rPr>
          <w:b/>
          <w:sz w:val="28"/>
          <w:szCs w:val="28"/>
        </w:rPr>
        <w:t>Лот №</w:t>
      </w:r>
      <w:proofErr w:type="gramStart"/>
      <w:r>
        <w:rPr>
          <w:b/>
          <w:sz w:val="28"/>
          <w:szCs w:val="28"/>
        </w:rPr>
        <w:t>1</w:t>
      </w:r>
      <w:r w:rsidRPr="00B3031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Низкопоточные</w:t>
      </w:r>
      <w:proofErr w:type="gramEnd"/>
      <w:r>
        <w:rPr>
          <w:b/>
          <w:sz w:val="28"/>
          <w:szCs w:val="28"/>
        </w:rPr>
        <w:t xml:space="preserve"> диализаторы, магистрали, иглы.</w:t>
      </w:r>
    </w:p>
    <w:p w:rsidR="00B83F5A" w:rsidRDefault="00B83F5A" w:rsidP="00B83F5A">
      <w:pPr>
        <w:jc w:val="center"/>
        <w:rPr>
          <w:b/>
          <w:sz w:val="28"/>
          <w:szCs w:val="28"/>
        </w:rPr>
      </w:pPr>
    </w:p>
    <w:p w:rsidR="00B83F5A" w:rsidRDefault="00B83F5A" w:rsidP="00B83F5A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30312">
        <w:rPr>
          <w:sz w:val="28"/>
          <w:szCs w:val="28"/>
        </w:rPr>
        <w:t>Соcтав</w:t>
      </w:r>
      <w:proofErr w:type="spellEnd"/>
      <w:r w:rsidRPr="00B30312">
        <w:rPr>
          <w:sz w:val="28"/>
          <w:szCs w:val="28"/>
        </w:rPr>
        <w:t xml:space="preserve"> (комплектация) оборудования</w:t>
      </w:r>
    </w:p>
    <w:p w:rsidR="00B83F5A" w:rsidRPr="00895F91" w:rsidRDefault="00B83F5A" w:rsidP="00895F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"/>
        <w:gridCol w:w="19"/>
        <w:gridCol w:w="996"/>
        <w:gridCol w:w="7088"/>
        <w:gridCol w:w="1626"/>
      </w:tblGrid>
      <w:tr w:rsidR="00B83F5A" w:rsidRPr="003C2C8C" w:rsidTr="00C654FA">
        <w:trPr>
          <w:cantSplit/>
          <w:jc w:val="center"/>
        </w:trPr>
        <w:tc>
          <w:tcPr>
            <w:tcW w:w="1033" w:type="dxa"/>
            <w:gridSpan w:val="3"/>
          </w:tcPr>
          <w:p w:rsidR="00B83F5A" w:rsidRPr="003C2C8C" w:rsidRDefault="00B83F5A" w:rsidP="00C654FA">
            <w:pPr>
              <w:jc w:val="center"/>
              <w:rPr>
                <w:bCs/>
                <w:sz w:val="28"/>
                <w:szCs w:val="28"/>
              </w:rPr>
            </w:pPr>
            <w:r w:rsidRPr="003C2C8C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7088" w:type="dxa"/>
          </w:tcPr>
          <w:p w:rsidR="00B83F5A" w:rsidRPr="003C2C8C" w:rsidRDefault="00B83F5A" w:rsidP="00C654FA">
            <w:pPr>
              <w:jc w:val="center"/>
              <w:rPr>
                <w:bCs/>
                <w:sz w:val="28"/>
                <w:szCs w:val="28"/>
              </w:rPr>
            </w:pPr>
            <w:r w:rsidRPr="003C2C8C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>изделия</w:t>
            </w:r>
          </w:p>
        </w:tc>
        <w:tc>
          <w:tcPr>
            <w:tcW w:w="1626" w:type="dxa"/>
          </w:tcPr>
          <w:p w:rsidR="00B83F5A" w:rsidRPr="003C2C8C" w:rsidRDefault="00B83F5A" w:rsidP="00C654FA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C2C8C">
              <w:rPr>
                <w:bCs/>
                <w:sz w:val="28"/>
                <w:szCs w:val="28"/>
              </w:rPr>
              <w:t>Количе</w:t>
            </w:r>
            <w:proofErr w:type="spellEnd"/>
            <w:r w:rsidRPr="003C2C8C">
              <w:rPr>
                <w:bCs/>
                <w:sz w:val="28"/>
                <w:szCs w:val="28"/>
              </w:rPr>
              <w:t>-</w:t>
            </w:r>
          </w:p>
          <w:p w:rsidR="00B83F5A" w:rsidRPr="003C2C8C" w:rsidRDefault="00B83F5A" w:rsidP="00C654FA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C2C8C">
              <w:rPr>
                <w:bCs/>
                <w:sz w:val="28"/>
                <w:szCs w:val="28"/>
              </w:rPr>
              <w:t>ство</w:t>
            </w:r>
            <w:proofErr w:type="spellEnd"/>
            <w:r w:rsidRPr="003C2C8C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C2C8C">
              <w:rPr>
                <w:bCs/>
                <w:sz w:val="28"/>
                <w:szCs w:val="28"/>
              </w:rPr>
              <w:t>шт</w:t>
            </w:r>
            <w:proofErr w:type="spellEnd"/>
          </w:p>
        </w:tc>
      </w:tr>
      <w:tr w:rsidR="00B83F5A" w:rsidRPr="003C2C8C" w:rsidTr="00C654FA">
        <w:trPr>
          <w:cantSplit/>
          <w:jc w:val="center"/>
        </w:trPr>
        <w:tc>
          <w:tcPr>
            <w:tcW w:w="1033" w:type="dxa"/>
            <w:gridSpan w:val="3"/>
          </w:tcPr>
          <w:p w:rsidR="00B83F5A" w:rsidRDefault="00B83F5A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1.1.</w:t>
            </w:r>
          </w:p>
        </w:tc>
        <w:tc>
          <w:tcPr>
            <w:tcW w:w="7088" w:type="dxa"/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0E5E5E">
              <w:rPr>
                <w:sz w:val="28"/>
                <w:szCs w:val="28"/>
              </w:rPr>
              <w:t xml:space="preserve">Диализатор </w:t>
            </w:r>
            <w:proofErr w:type="spellStart"/>
            <w:r w:rsidRPr="000E5E5E">
              <w:rPr>
                <w:sz w:val="28"/>
                <w:szCs w:val="28"/>
              </w:rPr>
              <w:t>низкопоточный</w:t>
            </w:r>
            <w:proofErr w:type="spellEnd"/>
            <w:r w:rsidRPr="000E5E5E">
              <w:rPr>
                <w:sz w:val="28"/>
                <w:szCs w:val="28"/>
              </w:rPr>
              <w:t xml:space="preserve"> с площадью активной поверхности от </w:t>
            </w:r>
            <w:r>
              <w:rPr>
                <w:sz w:val="28"/>
                <w:szCs w:val="28"/>
              </w:rPr>
              <w:t>0,3</w:t>
            </w:r>
            <w:r w:rsidRPr="000E5E5E">
              <w:rPr>
                <w:sz w:val="28"/>
                <w:szCs w:val="28"/>
              </w:rPr>
              <w:t xml:space="preserve"> м</w:t>
            </w:r>
            <w:r w:rsidRPr="00DA16A1">
              <w:rPr>
                <w:sz w:val="28"/>
                <w:szCs w:val="28"/>
                <w:vertAlign w:val="superscript"/>
              </w:rPr>
              <w:t>2</w:t>
            </w:r>
            <w:r w:rsidRPr="000E5E5E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0,5</w:t>
            </w:r>
            <w:r w:rsidRPr="000E5E5E">
              <w:rPr>
                <w:sz w:val="28"/>
                <w:szCs w:val="28"/>
              </w:rPr>
              <w:t xml:space="preserve"> м</w:t>
            </w:r>
            <w:r w:rsidRPr="00DA16A1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26" w:type="dxa"/>
            <w:vAlign w:val="center"/>
          </w:tcPr>
          <w:p w:rsidR="00B83F5A" w:rsidRPr="00123D55" w:rsidRDefault="001C524A" w:rsidP="00C65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</w:p>
        </w:tc>
      </w:tr>
      <w:tr w:rsidR="00B83F5A" w:rsidRPr="003C2C8C" w:rsidTr="00C654FA">
        <w:trPr>
          <w:cantSplit/>
          <w:jc w:val="center"/>
        </w:trPr>
        <w:tc>
          <w:tcPr>
            <w:tcW w:w="1033" w:type="dxa"/>
            <w:gridSpan w:val="3"/>
          </w:tcPr>
          <w:p w:rsidR="00B83F5A" w:rsidRDefault="00B83F5A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1.2.</w:t>
            </w:r>
          </w:p>
        </w:tc>
        <w:tc>
          <w:tcPr>
            <w:tcW w:w="7088" w:type="dxa"/>
          </w:tcPr>
          <w:p w:rsidR="00B83F5A" w:rsidRPr="000E5E5E" w:rsidRDefault="00B83F5A" w:rsidP="00C654FA">
            <w:pPr>
              <w:jc w:val="both"/>
              <w:rPr>
                <w:sz w:val="28"/>
                <w:szCs w:val="28"/>
              </w:rPr>
            </w:pPr>
            <w:r w:rsidRPr="00241960">
              <w:rPr>
                <w:sz w:val="28"/>
                <w:szCs w:val="28"/>
              </w:rPr>
              <w:t xml:space="preserve">Диализатор </w:t>
            </w:r>
            <w:proofErr w:type="spellStart"/>
            <w:r w:rsidRPr="00241960">
              <w:rPr>
                <w:sz w:val="28"/>
                <w:szCs w:val="28"/>
              </w:rPr>
              <w:t>низкопоточный</w:t>
            </w:r>
            <w:proofErr w:type="spellEnd"/>
            <w:r w:rsidRPr="00241960">
              <w:rPr>
                <w:sz w:val="28"/>
                <w:szCs w:val="28"/>
              </w:rPr>
              <w:t xml:space="preserve"> с площадью активной поверхности от 0,</w:t>
            </w:r>
            <w:r>
              <w:rPr>
                <w:sz w:val="28"/>
                <w:szCs w:val="28"/>
              </w:rPr>
              <w:t>6</w:t>
            </w:r>
            <w:r w:rsidRPr="00241960">
              <w:rPr>
                <w:sz w:val="28"/>
                <w:szCs w:val="28"/>
              </w:rPr>
              <w:t xml:space="preserve"> м</w:t>
            </w:r>
            <w:r w:rsidRPr="00DA16A1">
              <w:rPr>
                <w:sz w:val="28"/>
                <w:szCs w:val="28"/>
                <w:vertAlign w:val="superscript"/>
              </w:rPr>
              <w:t>2</w:t>
            </w:r>
            <w:r w:rsidRPr="00241960">
              <w:rPr>
                <w:sz w:val="28"/>
                <w:szCs w:val="28"/>
              </w:rPr>
              <w:t xml:space="preserve"> до 0,</w:t>
            </w:r>
            <w:r>
              <w:rPr>
                <w:sz w:val="28"/>
                <w:szCs w:val="28"/>
              </w:rPr>
              <w:t>8</w:t>
            </w:r>
            <w:r w:rsidRPr="00241960">
              <w:rPr>
                <w:sz w:val="28"/>
                <w:szCs w:val="28"/>
              </w:rPr>
              <w:t xml:space="preserve"> м</w:t>
            </w:r>
            <w:r w:rsidRPr="00DA16A1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26" w:type="dxa"/>
            <w:vAlign w:val="center"/>
          </w:tcPr>
          <w:p w:rsidR="00B83F5A" w:rsidRPr="001C524A" w:rsidRDefault="001C524A" w:rsidP="00C65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B83F5A" w:rsidRPr="003C2C8C" w:rsidTr="00C654FA">
        <w:trPr>
          <w:cantSplit/>
          <w:jc w:val="center"/>
        </w:trPr>
        <w:tc>
          <w:tcPr>
            <w:tcW w:w="1033" w:type="dxa"/>
            <w:gridSpan w:val="3"/>
          </w:tcPr>
          <w:p w:rsidR="00B83F5A" w:rsidRPr="003C2C8C" w:rsidRDefault="00B83F5A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1.3.</w:t>
            </w:r>
          </w:p>
        </w:tc>
        <w:tc>
          <w:tcPr>
            <w:tcW w:w="7088" w:type="dxa"/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 xml:space="preserve">Диализатор </w:t>
            </w:r>
            <w:proofErr w:type="spellStart"/>
            <w:r w:rsidRPr="003C2C8C">
              <w:rPr>
                <w:sz w:val="28"/>
                <w:szCs w:val="28"/>
              </w:rPr>
              <w:t>низкопоточный</w:t>
            </w:r>
            <w:proofErr w:type="spellEnd"/>
            <w:r w:rsidRPr="003C2C8C">
              <w:rPr>
                <w:sz w:val="28"/>
                <w:szCs w:val="28"/>
              </w:rPr>
              <w:t xml:space="preserve"> с </w:t>
            </w:r>
            <w:r w:rsidRPr="003C2C8C">
              <w:rPr>
                <w:bCs/>
                <w:sz w:val="28"/>
                <w:szCs w:val="28"/>
              </w:rPr>
              <w:t>площадью активной поверхности от 0,9 м</w:t>
            </w:r>
            <w:r w:rsidRPr="003C2C8C">
              <w:rPr>
                <w:bCs/>
                <w:sz w:val="28"/>
                <w:szCs w:val="28"/>
                <w:vertAlign w:val="superscript"/>
              </w:rPr>
              <w:t>2</w:t>
            </w:r>
            <w:r w:rsidRPr="003C2C8C">
              <w:rPr>
                <w:bCs/>
                <w:sz w:val="28"/>
                <w:szCs w:val="28"/>
              </w:rPr>
              <w:t xml:space="preserve"> до 1,2 м</w:t>
            </w:r>
            <w:r w:rsidRPr="003C2C8C">
              <w:rPr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26" w:type="dxa"/>
            <w:vAlign w:val="center"/>
          </w:tcPr>
          <w:p w:rsidR="00B83F5A" w:rsidRPr="006F727C" w:rsidRDefault="001C524A" w:rsidP="00C65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1190</w:t>
            </w:r>
          </w:p>
        </w:tc>
      </w:tr>
      <w:tr w:rsidR="00B83F5A" w:rsidRPr="003C2C8C" w:rsidTr="00C654FA">
        <w:trPr>
          <w:cantSplit/>
          <w:jc w:val="center"/>
        </w:trPr>
        <w:tc>
          <w:tcPr>
            <w:tcW w:w="1033" w:type="dxa"/>
            <w:gridSpan w:val="3"/>
          </w:tcPr>
          <w:p w:rsidR="00B83F5A" w:rsidRPr="003C2C8C" w:rsidRDefault="00B83F5A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1.4.</w:t>
            </w:r>
          </w:p>
        </w:tc>
        <w:tc>
          <w:tcPr>
            <w:tcW w:w="7088" w:type="dxa"/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 xml:space="preserve">Диализатор </w:t>
            </w:r>
            <w:proofErr w:type="spellStart"/>
            <w:r w:rsidRPr="003C2C8C">
              <w:rPr>
                <w:sz w:val="28"/>
                <w:szCs w:val="28"/>
              </w:rPr>
              <w:t>низкопоточный</w:t>
            </w:r>
            <w:proofErr w:type="spellEnd"/>
            <w:r w:rsidRPr="003C2C8C">
              <w:rPr>
                <w:sz w:val="28"/>
                <w:szCs w:val="28"/>
              </w:rPr>
              <w:t xml:space="preserve"> с </w:t>
            </w:r>
            <w:r w:rsidRPr="003C2C8C">
              <w:rPr>
                <w:bCs/>
                <w:sz w:val="28"/>
                <w:szCs w:val="28"/>
              </w:rPr>
              <w:t>площадью активной поверхности от 1,2 м</w:t>
            </w:r>
            <w:r w:rsidRPr="003C2C8C">
              <w:rPr>
                <w:bCs/>
                <w:sz w:val="28"/>
                <w:szCs w:val="28"/>
                <w:vertAlign w:val="superscript"/>
              </w:rPr>
              <w:t>2</w:t>
            </w:r>
            <w:r w:rsidRPr="003C2C8C">
              <w:rPr>
                <w:bCs/>
                <w:sz w:val="28"/>
                <w:szCs w:val="28"/>
              </w:rPr>
              <w:t xml:space="preserve"> до 1,4 м</w:t>
            </w:r>
            <w:r w:rsidRPr="003C2C8C">
              <w:rPr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26" w:type="dxa"/>
            <w:vAlign w:val="center"/>
          </w:tcPr>
          <w:p w:rsidR="00B83F5A" w:rsidRPr="001D648A" w:rsidRDefault="001C524A" w:rsidP="00C654FA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30820</w:t>
            </w:r>
          </w:p>
        </w:tc>
      </w:tr>
      <w:tr w:rsidR="00B83F5A" w:rsidRPr="001D648A" w:rsidTr="00C654FA">
        <w:trPr>
          <w:cantSplit/>
          <w:jc w:val="center"/>
        </w:trPr>
        <w:tc>
          <w:tcPr>
            <w:tcW w:w="1033" w:type="dxa"/>
            <w:gridSpan w:val="3"/>
          </w:tcPr>
          <w:p w:rsidR="00B83F5A" w:rsidRPr="003C2C8C" w:rsidRDefault="00B83F5A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1.5.</w:t>
            </w:r>
          </w:p>
        </w:tc>
        <w:tc>
          <w:tcPr>
            <w:tcW w:w="7088" w:type="dxa"/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 xml:space="preserve">Диализатор </w:t>
            </w:r>
            <w:proofErr w:type="spellStart"/>
            <w:r w:rsidRPr="003C2C8C">
              <w:rPr>
                <w:sz w:val="28"/>
                <w:szCs w:val="28"/>
              </w:rPr>
              <w:t>низкопоточный</w:t>
            </w:r>
            <w:proofErr w:type="spellEnd"/>
            <w:r w:rsidRPr="003C2C8C">
              <w:rPr>
                <w:sz w:val="28"/>
                <w:szCs w:val="28"/>
              </w:rPr>
              <w:t xml:space="preserve"> с </w:t>
            </w:r>
            <w:r w:rsidRPr="003C2C8C">
              <w:rPr>
                <w:bCs/>
                <w:sz w:val="28"/>
                <w:szCs w:val="28"/>
              </w:rPr>
              <w:t>площадью активной поверхности от 1,5 м</w:t>
            </w:r>
            <w:r w:rsidRPr="003C2C8C">
              <w:rPr>
                <w:bCs/>
                <w:sz w:val="28"/>
                <w:szCs w:val="28"/>
                <w:vertAlign w:val="superscript"/>
              </w:rPr>
              <w:t>2</w:t>
            </w:r>
            <w:r w:rsidRPr="003C2C8C">
              <w:rPr>
                <w:bCs/>
                <w:sz w:val="28"/>
                <w:szCs w:val="28"/>
              </w:rPr>
              <w:t xml:space="preserve"> до 1,7 м</w:t>
            </w:r>
            <w:r w:rsidRPr="003C2C8C">
              <w:rPr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26" w:type="dxa"/>
            <w:vAlign w:val="center"/>
          </w:tcPr>
          <w:p w:rsidR="00B83F5A" w:rsidRPr="001D648A" w:rsidRDefault="001C524A" w:rsidP="00C65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94800</w:t>
            </w:r>
          </w:p>
        </w:tc>
      </w:tr>
      <w:tr w:rsidR="00B83F5A" w:rsidRPr="003C2C8C" w:rsidTr="00C654FA">
        <w:trPr>
          <w:cantSplit/>
          <w:jc w:val="center"/>
        </w:trPr>
        <w:tc>
          <w:tcPr>
            <w:tcW w:w="1033" w:type="dxa"/>
            <w:gridSpan w:val="3"/>
          </w:tcPr>
          <w:p w:rsidR="00B83F5A" w:rsidRPr="003C2C8C" w:rsidRDefault="00B83F5A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1.6.</w:t>
            </w:r>
          </w:p>
        </w:tc>
        <w:tc>
          <w:tcPr>
            <w:tcW w:w="7088" w:type="dxa"/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 xml:space="preserve">Диализатор </w:t>
            </w:r>
            <w:proofErr w:type="spellStart"/>
            <w:r w:rsidRPr="003C2C8C">
              <w:rPr>
                <w:sz w:val="28"/>
                <w:szCs w:val="28"/>
              </w:rPr>
              <w:t>низкопоточный</w:t>
            </w:r>
            <w:proofErr w:type="spellEnd"/>
            <w:r w:rsidRPr="003C2C8C">
              <w:rPr>
                <w:sz w:val="28"/>
                <w:szCs w:val="28"/>
              </w:rPr>
              <w:t xml:space="preserve"> с </w:t>
            </w:r>
            <w:r w:rsidRPr="003C2C8C">
              <w:rPr>
                <w:bCs/>
                <w:sz w:val="28"/>
                <w:szCs w:val="28"/>
              </w:rPr>
              <w:t>площадью активной поверхности от 1,8 м</w:t>
            </w:r>
            <w:r w:rsidRPr="003C2C8C">
              <w:rPr>
                <w:bCs/>
                <w:sz w:val="28"/>
                <w:szCs w:val="28"/>
                <w:vertAlign w:val="superscript"/>
              </w:rPr>
              <w:t>2</w:t>
            </w:r>
            <w:r w:rsidRPr="003C2C8C">
              <w:rPr>
                <w:bCs/>
                <w:sz w:val="28"/>
                <w:szCs w:val="28"/>
              </w:rPr>
              <w:t xml:space="preserve"> до 1,9 м</w:t>
            </w:r>
            <w:r w:rsidRPr="003C2C8C">
              <w:rPr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26" w:type="dxa"/>
            <w:vAlign w:val="center"/>
          </w:tcPr>
          <w:p w:rsidR="00B83F5A" w:rsidRPr="001D648A" w:rsidRDefault="001C524A" w:rsidP="00C654FA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99250</w:t>
            </w:r>
          </w:p>
        </w:tc>
      </w:tr>
      <w:tr w:rsidR="00B83F5A" w:rsidRPr="003C2C8C" w:rsidTr="00C654FA">
        <w:trPr>
          <w:gridBefore w:val="1"/>
          <w:wBefore w:w="18" w:type="dxa"/>
          <w:cantSplit/>
          <w:jc w:val="center"/>
        </w:trPr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>Магистраль артериальная (типа МА-120)</w:t>
            </w:r>
          </w:p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1C524A" w:rsidP="00C654F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243740</w:t>
            </w:r>
          </w:p>
        </w:tc>
      </w:tr>
      <w:tr w:rsidR="00B83F5A" w:rsidRPr="003C2C8C" w:rsidTr="00C654FA">
        <w:trPr>
          <w:gridBefore w:val="1"/>
          <w:wBefore w:w="18" w:type="dxa"/>
          <w:cantSplit/>
          <w:jc w:val="center"/>
        </w:trPr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704FD9" w:rsidP="00C654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Магистраль венозная </w:t>
            </w:r>
            <w:r w:rsidR="00B83F5A" w:rsidRPr="003C2C8C">
              <w:rPr>
                <w:sz w:val="28"/>
                <w:szCs w:val="28"/>
              </w:rPr>
              <w:t>(типа МB-120)</w:t>
            </w:r>
          </w:p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1C524A" w:rsidP="00C654F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243740</w:t>
            </w:r>
          </w:p>
        </w:tc>
      </w:tr>
      <w:tr w:rsidR="00B83F5A" w:rsidRPr="001D648A" w:rsidTr="00C654FA">
        <w:trPr>
          <w:gridBefore w:val="1"/>
          <w:wBefore w:w="18" w:type="dxa"/>
          <w:cantSplit/>
          <w:jc w:val="center"/>
        </w:trPr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A94587" w:rsidRDefault="00C91E6C" w:rsidP="00C654FA">
            <w:pPr>
              <w:jc w:val="both"/>
              <w:rPr>
                <w:caps/>
                <w:sz w:val="28"/>
                <w:szCs w:val="28"/>
                <w:lang w:val="be-BY"/>
              </w:rPr>
            </w:pPr>
            <w:r>
              <w:rPr>
                <w:caps/>
                <w:sz w:val="28"/>
                <w:szCs w:val="28"/>
                <w:lang w:val="be-BY"/>
              </w:rPr>
              <w:t>1.9.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A94587" w:rsidRDefault="00B83F5A" w:rsidP="00C654FA">
            <w:pPr>
              <w:jc w:val="both"/>
              <w:rPr>
                <w:sz w:val="28"/>
                <w:szCs w:val="28"/>
                <w:lang w:val="be-BY"/>
              </w:rPr>
            </w:pPr>
            <w:r w:rsidRPr="00A94587">
              <w:rPr>
                <w:sz w:val="28"/>
                <w:szCs w:val="28"/>
                <w:lang w:val="be-BY"/>
              </w:rPr>
              <w:t>Комплект артериовенозных магистралей детских с диаметром мягкого сегмента 6,4 мм и объемом заполнения 111 мл</w:t>
            </w:r>
            <w:r w:rsidRPr="00A94587">
              <w:rPr>
                <w:sz w:val="28"/>
                <w:szCs w:val="28"/>
                <w:lang w:val="be-BY"/>
              </w:rPr>
              <w:tab/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A94587" w:rsidRDefault="001C524A" w:rsidP="00C654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</w:t>
            </w:r>
          </w:p>
        </w:tc>
      </w:tr>
      <w:tr w:rsidR="00B83F5A" w:rsidRPr="003C2C8C" w:rsidTr="00C654FA">
        <w:trPr>
          <w:gridBefore w:val="2"/>
          <w:wBefore w:w="37" w:type="dxa"/>
          <w:cantSplit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C91E6C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1.10.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>Игла диализная артериальная  диаметром 15 G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DB0EAE" w:rsidP="00C654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224800</w:t>
            </w:r>
          </w:p>
        </w:tc>
      </w:tr>
      <w:tr w:rsidR="00B83F5A" w:rsidRPr="003C2C8C" w:rsidTr="00C654FA">
        <w:trPr>
          <w:gridBefore w:val="2"/>
          <w:wBefore w:w="37" w:type="dxa"/>
          <w:cantSplit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C91E6C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1.11</w:t>
            </w:r>
            <w:r w:rsidR="00B83F5A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>Игла диализная венозная диаметром 15 G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DB0EAE" w:rsidP="00C654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225100</w:t>
            </w:r>
          </w:p>
        </w:tc>
      </w:tr>
      <w:tr w:rsidR="00B83F5A" w:rsidRPr="003C2C8C" w:rsidTr="00C654FA">
        <w:trPr>
          <w:gridBefore w:val="2"/>
          <w:wBefore w:w="37" w:type="dxa"/>
          <w:cantSplit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C91E6C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1.12.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 xml:space="preserve">Игла диализная артериальная диаметром 16 G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DB0EAE" w:rsidP="00C654F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37360</w:t>
            </w:r>
          </w:p>
        </w:tc>
      </w:tr>
      <w:tr w:rsidR="00B83F5A" w:rsidRPr="003C2C8C" w:rsidTr="00C654FA">
        <w:trPr>
          <w:gridBefore w:val="2"/>
          <w:wBefore w:w="37" w:type="dxa"/>
          <w:cantSplit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91E6C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1.1</w:t>
            </w:r>
            <w:r w:rsidR="00C91E6C">
              <w:rPr>
                <w:caps/>
                <w:sz w:val="28"/>
                <w:szCs w:val="28"/>
              </w:rPr>
              <w:t>3</w:t>
            </w:r>
            <w:r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 xml:space="preserve">Игла </w:t>
            </w:r>
            <w:r>
              <w:rPr>
                <w:sz w:val="28"/>
                <w:szCs w:val="28"/>
              </w:rPr>
              <w:t xml:space="preserve">диализная </w:t>
            </w:r>
            <w:r w:rsidRPr="003C2C8C">
              <w:rPr>
                <w:sz w:val="28"/>
                <w:szCs w:val="28"/>
              </w:rPr>
              <w:t>венозная диаметром 16 G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DB0EAE" w:rsidP="00C654F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36360</w:t>
            </w:r>
          </w:p>
        </w:tc>
      </w:tr>
      <w:tr w:rsidR="00B83F5A" w:rsidRPr="003C2C8C" w:rsidTr="00C654FA">
        <w:trPr>
          <w:gridBefore w:val="2"/>
          <w:wBefore w:w="37" w:type="dxa"/>
          <w:cantSplit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C91E6C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1.14</w:t>
            </w:r>
            <w:r w:rsidR="00B83F5A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 xml:space="preserve">Игла для </w:t>
            </w:r>
            <w:proofErr w:type="spellStart"/>
            <w:r w:rsidRPr="003C2C8C">
              <w:rPr>
                <w:sz w:val="28"/>
                <w:szCs w:val="28"/>
              </w:rPr>
              <w:t>одноигольного</w:t>
            </w:r>
            <w:proofErr w:type="spellEnd"/>
            <w:r w:rsidRPr="003C2C8C">
              <w:rPr>
                <w:sz w:val="28"/>
                <w:szCs w:val="28"/>
              </w:rPr>
              <w:t xml:space="preserve"> диализа диаметром 16 G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DB0EAE" w:rsidP="00C654F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3450</w:t>
            </w:r>
          </w:p>
        </w:tc>
      </w:tr>
      <w:tr w:rsidR="00B83F5A" w:rsidRPr="003C2C8C" w:rsidTr="00C654FA">
        <w:trPr>
          <w:gridBefore w:val="2"/>
          <w:wBefore w:w="37" w:type="dxa"/>
          <w:cantSplit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Default="00C91E6C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1.15</w:t>
            </w:r>
            <w:r w:rsidR="00B83F5A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Соединитель для </w:t>
            </w:r>
            <w:proofErr w:type="spellStart"/>
            <w:r>
              <w:rPr>
                <w:sz w:val="28"/>
                <w:szCs w:val="28"/>
              </w:rPr>
              <w:t>одноигольного</w:t>
            </w:r>
            <w:proofErr w:type="spellEnd"/>
            <w:r>
              <w:rPr>
                <w:sz w:val="28"/>
                <w:szCs w:val="28"/>
              </w:rPr>
              <w:t xml:space="preserve"> диализа (типа СМП 03)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DB0EAE" w:rsidP="00C654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2350</w:t>
            </w:r>
          </w:p>
        </w:tc>
      </w:tr>
      <w:tr w:rsidR="00B83F5A" w:rsidRPr="003C2C8C" w:rsidTr="00C654FA">
        <w:trPr>
          <w:gridBefore w:val="2"/>
          <w:wBefore w:w="37" w:type="dxa"/>
          <w:cantSplit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C91E6C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lastRenderedPageBreak/>
              <w:t>1.16</w:t>
            </w:r>
            <w:r w:rsidR="00B83F5A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>Игла</w:t>
            </w:r>
            <w:r>
              <w:rPr>
                <w:sz w:val="28"/>
                <w:szCs w:val="28"/>
              </w:rPr>
              <w:t xml:space="preserve"> диализная</w:t>
            </w:r>
            <w:r w:rsidRPr="003C2C8C">
              <w:rPr>
                <w:sz w:val="28"/>
                <w:szCs w:val="28"/>
              </w:rPr>
              <w:t xml:space="preserve"> артериальная диаметром 17 G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DB0EAE" w:rsidP="00C654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6760</w:t>
            </w:r>
          </w:p>
        </w:tc>
      </w:tr>
      <w:tr w:rsidR="00B83F5A" w:rsidRPr="003C2C8C" w:rsidTr="00C654FA">
        <w:trPr>
          <w:gridBefore w:val="2"/>
          <w:wBefore w:w="37" w:type="dxa"/>
          <w:cantSplit/>
          <w:jc w:val="center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C91E6C" w:rsidP="00C654FA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1.17</w:t>
            </w:r>
            <w:r w:rsidR="00B83F5A">
              <w:rPr>
                <w:caps/>
                <w:sz w:val="28"/>
                <w:szCs w:val="28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3C2C8C" w:rsidRDefault="00B83F5A" w:rsidP="00C654FA">
            <w:pPr>
              <w:jc w:val="both"/>
              <w:rPr>
                <w:sz w:val="28"/>
                <w:szCs w:val="28"/>
              </w:rPr>
            </w:pPr>
            <w:r w:rsidRPr="003C2C8C">
              <w:rPr>
                <w:sz w:val="28"/>
                <w:szCs w:val="28"/>
              </w:rPr>
              <w:t xml:space="preserve">Игла </w:t>
            </w:r>
            <w:r>
              <w:rPr>
                <w:sz w:val="28"/>
                <w:szCs w:val="28"/>
              </w:rPr>
              <w:t xml:space="preserve">диализная </w:t>
            </w:r>
            <w:r w:rsidR="00C17E01">
              <w:rPr>
                <w:sz w:val="28"/>
                <w:szCs w:val="28"/>
              </w:rPr>
              <w:t>венозная</w:t>
            </w:r>
            <w:r w:rsidRPr="003C2C8C">
              <w:rPr>
                <w:sz w:val="28"/>
                <w:szCs w:val="28"/>
              </w:rPr>
              <w:t xml:space="preserve"> диаметром 17G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5A" w:rsidRPr="001D648A" w:rsidRDefault="00DB0EAE" w:rsidP="00C654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6760</w:t>
            </w:r>
          </w:p>
        </w:tc>
      </w:tr>
    </w:tbl>
    <w:p w:rsidR="00B30312" w:rsidRDefault="00B30312"/>
    <w:p w:rsidR="00E30F2F" w:rsidRPr="003A2038" w:rsidRDefault="00E30F2F" w:rsidP="00E30F2F">
      <w:p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A2038">
        <w:rPr>
          <w:b/>
          <w:sz w:val="28"/>
          <w:szCs w:val="28"/>
        </w:rPr>
        <w:t xml:space="preserve">.1. Технические требования к </w:t>
      </w:r>
      <w:proofErr w:type="spellStart"/>
      <w:r w:rsidRPr="003A2038">
        <w:rPr>
          <w:b/>
          <w:sz w:val="28"/>
          <w:szCs w:val="28"/>
        </w:rPr>
        <w:t>низкопоточным</w:t>
      </w:r>
      <w:proofErr w:type="spellEnd"/>
      <w:r w:rsidRPr="003A2038">
        <w:rPr>
          <w:b/>
          <w:sz w:val="28"/>
          <w:szCs w:val="28"/>
        </w:rPr>
        <w:t xml:space="preserve"> диализаторам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 xml:space="preserve">.1.1. Диализатор каждого типа может быть представлен в отдельном стерильном пластиковом пакете, либо в комплекте с двумя </w:t>
      </w:r>
      <w:proofErr w:type="spellStart"/>
      <w:r w:rsidRPr="00DC20C4">
        <w:rPr>
          <w:sz w:val="28"/>
          <w:szCs w:val="28"/>
        </w:rPr>
        <w:t>кровопроводящими</w:t>
      </w:r>
      <w:proofErr w:type="spellEnd"/>
      <w:r w:rsidRPr="00DC20C4">
        <w:rPr>
          <w:sz w:val="28"/>
          <w:szCs w:val="28"/>
        </w:rPr>
        <w:t xml:space="preserve"> магистралями;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>.1.2.  Методом стерилизации может быть горячий пар или окись этилена;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 xml:space="preserve">.1.3. Гарантированный срок сохранения стерильности содержимого комплекта не менее двух лет; 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>.1.4. Упаковочный пакет должен иметь информацию на русском или английском языке о типе диализатора, площади мембраны, виде материала мембраны, методе и сроке стерилизации, сроках хранения;</w:t>
      </w:r>
    </w:p>
    <w:p w:rsidR="00E30F2F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>.1.5. Аналогичная информация должна быть представлена на этикетке корпуса диализатора.</w:t>
      </w:r>
    </w:p>
    <w:p w:rsidR="00E30F2F" w:rsidRPr="00241960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proofErr w:type="gramStart"/>
      <w:r>
        <w:rPr>
          <w:sz w:val="28"/>
          <w:szCs w:val="28"/>
        </w:rPr>
        <w:t>6.</w:t>
      </w:r>
      <w:r w:rsidRPr="00241960">
        <w:rPr>
          <w:sz w:val="28"/>
          <w:szCs w:val="28"/>
        </w:rPr>
        <w:t>Диализаторы</w:t>
      </w:r>
      <w:proofErr w:type="gramEnd"/>
      <w:r w:rsidRPr="00241960">
        <w:rPr>
          <w:sz w:val="28"/>
          <w:szCs w:val="28"/>
        </w:rPr>
        <w:t xml:space="preserve"> для маленьких детей (до 25 кг) должны иметь площадь активной поверхности от 0,3 м</w:t>
      </w:r>
      <w:r w:rsidRPr="00241960">
        <w:rPr>
          <w:sz w:val="28"/>
          <w:szCs w:val="28"/>
          <w:vertAlign w:val="superscript"/>
        </w:rPr>
        <w:t>2</w:t>
      </w:r>
      <w:r w:rsidRPr="00241960">
        <w:rPr>
          <w:sz w:val="28"/>
          <w:szCs w:val="28"/>
        </w:rPr>
        <w:t xml:space="preserve"> до 0,5 м</w:t>
      </w:r>
      <w:r w:rsidRPr="00241960">
        <w:rPr>
          <w:sz w:val="28"/>
          <w:szCs w:val="28"/>
          <w:vertAlign w:val="superscript"/>
        </w:rPr>
        <w:t>2</w:t>
      </w:r>
      <w:r w:rsidRPr="00241960">
        <w:rPr>
          <w:sz w:val="28"/>
          <w:szCs w:val="28"/>
        </w:rPr>
        <w:t xml:space="preserve">, объем заполнения по каналу крови не более 35 мл, клиренсы по мочевине – не менее 125 мл/мин, </w:t>
      </w:r>
      <w:proofErr w:type="spellStart"/>
      <w:r w:rsidRPr="00241960">
        <w:rPr>
          <w:sz w:val="28"/>
          <w:szCs w:val="28"/>
        </w:rPr>
        <w:t>креатинину</w:t>
      </w:r>
      <w:proofErr w:type="spellEnd"/>
      <w:r w:rsidRPr="00241960">
        <w:rPr>
          <w:sz w:val="28"/>
          <w:szCs w:val="28"/>
        </w:rPr>
        <w:t xml:space="preserve"> – не менее 95 мл/мин, фосфатам – не менее 50 мл/мин, витамину В12 – не менее 20 мл/мин. КУФ не более 1,7 мл/час х мм</w:t>
      </w:r>
      <w:r w:rsidR="001C524A">
        <w:rPr>
          <w:sz w:val="28"/>
          <w:szCs w:val="28"/>
        </w:rPr>
        <w:t xml:space="preserve"> </w:t>
      </w:r>
      <w:proofErr w:type="spellStart"/>
      <w:r w:rsidRPr="00241960">
        <w:rPr>
          <w:sz w:val="28"/>
          <w:szCs w:val="28"/>
        </w:rPr>
        <w:t>рт.ст</w:t>
      </w:r>
      <w:proofErr w:type="spellEnd"/>
      <w:r w:rsidRPr="00241960">
        <w:rPr>
          <w:sz w:val="28"/>
          <w:szCs w:val="28"/>
        </w:rPr>
        <w:t>.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>.1.</w:t>
      </w:r>
      <w:r>
        <w:rPr>
          <w:sz w:val="28"/>
          <w:szCs w:val="28"/>
        </w:rPr>
        <w:t>7</w:t>
      </w:r>
      <w:r w:rsidRPr="00DC20C4">
        <w:rPr>
          <w:sz w:val="28"/>
          <w:szCs w:val="28"/>
        </w:rPr>
        <w:t>. Диализаторы для детей до 12 лет (25-40 кг) должны иметь площадь активной поверхности в пределах 0,6-0,8 м</w:t>
      </w:r>
      <w:r w:rsidRPr="00EB26B0">
        <w:rPr>
          <w:sz w:val="28"/>
          <w:szCs w:val="28"/>
          <w:vertAlign w:val="superscript"/>
        </w:rPr>
        <w:t>2</w:t>
      </w:r>
      <w:r w:rsidRPr="00DC20C4">
        <w:rPr>
          <w:sz w:val="28"/>
          <w:szCs w:val="28"/>
        </w:rPr>
        <w:t xml:space="preserve">, объем заполнения по каналу крови не более 45 мл, клиренсы по мочевине не ниже 155 мл/мин, по </w:t>
      </w:r>
      <w:proofErr w:type="spellStart"/>
      <w:r w:rsidRPr="00DC20C4">
        <w:rPr>
          <w:sz w:val="28"/>
          <w:szCs w:val="28"/>
        </w:rPr>
        <w:t>креатинину</w:t>
      </w:r>
      <w:proofErr w:type="spellEnd"/>
      <w:r w:rsidRPr="00DC20C4">
        <w:rPr>
          <w:sz w:val="28"/>
          <w:szCs w:val="28"/>
        </w:rPr>
        <w:t xml:space="preserve"> – не менее 125 мл/мин, фосфатам – не менее 75 мл/мин, витамину В12 – не менее 30 мл/мин, а КУФ не более 2,4 мл/час х мм </w:t>
      </w:r>
      <w:proofErr w:type="spellStart"/>
      <w:r w:rsidRPr="00DC20C4">
        <w:rPr>
          <w:sz w:val="28"/>
          <w:szCs w:val="28"/>
        </w:rPr>
        <w:t>рт.ст</w:t>
      </w:r>
      <w:proofErr w:type="spellEnd"/>
      <w:r w:rsidRPr="00DC20C4">
        <w:rPr>
          <w:sz w:val="28"/>
          <w:szCs w:val="28"/>
        </w:rPr>
        <w:t>.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>.1.</w:t>
      </w:r>
      <w:r>
        <w:rPr>
          <w:sz w:val="28"/>
          <w:szCs w:val="28"/>
        </w:rPr>
        <w:t>8</w:t>
      </w:r>
      <w:r w:rsidR="00DB0EAE">
        <w:rPr>
          <w:sz w:val="28"/>
          <w:szCs w:val="28"/>
        </w:rPr>
        <w:t xml:space="preserve">. </w:t>
      </w:r>
      <w:r w:rsidRPr="00DC20C4">
        <w:rPr>
          <w:sz w:val="28"/>
          <w:szCs w:val="28"/>
        </w:rPr>
        <w:t xml:space="preserve">Диализаторы для подростков и </w:t>
      </w:r>
      <w:r>
        <w:rPr>
          <w:sz w:val="28"/>
          <w:szCs w:val="28"/>
        </w:rPr>
        <w:t>пациентов</w:t>
      </w:r>
      <w:r w:rsidRPr="00DC20C4">
        <w:rPr>
          <w:sz w:val="28"/>
          <w:szCs w:val="28"/>
        </w:rPr>
        <w:t xml:space="preserve"> с малой массой тела (40-55 кг) должны иметь площадь активной поверхности в пределах 0,9-1,2 </w:t>
      </w:r>
      <w:r w:rsidRPr="006650B3">
        <w:rPr>
          <w:sz w:val="28"/>
          <w:szCs w:val="28"/>
        </w:rPr>
        <w:t>м2</w:t>
      </w:r>
      <w:r w:rsidRPr="00DC20C4">
        <w:rPr>
          <w:sz w:val="28"/>
          <w:szCs w:val="28"/>
        </w:rPr>
        <w:t xml:space="preserve">, объем заполнения не более 65 мл, клиренсы по мочевине не ниже 170 мл/мин, по </w:t>
      </w:r>
      <w:proofErr w:type="spellStart"/>
      <w:r w:rsidRPr="00DC20C4">
        <w:rPr>
          <w:sz w:val="28"/>
          <w:szCs w:val="28"/>
        </w:rPr>
        <w:t>креатинину</w:t>
      </w:r>
      <w:proofErr w:type="spellEnd"/>
      <w:r w:rsidRPr="00DC20C4">
        <w:rPr>
          <w:sz w:val="28"/>
          <w:szCs w:val="28"/>
        </w:rPr>
        <w:t xml:space="preserve"> – не менее 145 мл/мин, фосфатам – не менее 100 мл/мин, витамину В12 – не менее 40 мл/мин, а КУФ – не более 4,0 мл/час х мм </w:t>
      </w:r>
      <w:proofErr w:type="spellStart"/>
      <w:r w:rsidRPr="00DC20C4">
        <w:rPr>
          <w:sz w:val="28"/>
          <w:szCs w:val="28"/>
        </w:rPr>
        <w:t>рт.ст</w:t>
      </w:r>
      <w:proofErr w:type="spellEnd"/>
      <w:r w:rsidRPr="00DC20C4">
        <w:rPr>
          <w:sz w:val="28"/>
          <w:szCs w:val="28"/>
        </w:rPr>
        <w:t>.;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>.1.</w:t>
      </w:r>
      <w:r>
        <w:rPr>
          <w:sz w:val="28"/>
          <w:szCs w:val="28"/>
        </w:rPr>
        <w:t>9</w:t>
      </w:r>
      <w:r w:rsidRPr="00DC20C4">
        <w:rPr>
          <w:sz w:val="28"/>
          <w:szCs w:val="28"/>
        </w:rPr>
        <w:t xml:space="preserve">. Диализаторы для </w:t>
      </w:r>
      <w:r>
        <w:rPr>
          <w:sz w:val="28"/>
          <w:szCs w:val="28"/>
        </w:rPr>
        <w:t>пациентов</w:t>
      </w:r>
      <w:r w:rsidRPr="00DC20C4">
        <w:rPr>
          <w:sz w:val="28"/>
          <w:szCs w:val="28"/>
        </w:rPr>
        <w:t xml:space="preserve"> с небольшой массой тела (55-70 кг) должны иметь площадь активной поверхности в пределах 1,2-1,4 м</w:t>
      </w:r>
      <w:r w:rsidRPr="00EB26B0">
        <w:rPr>
          <w:sz w:val="28"/>
          <w:szCs w:val="28"/>
          <w:vertAlign w:val="superscript"/>
        </w:rPr>
        <w:t>2</w:t>
      </w:r>
      <w:r w:rsidRPr="00DC20C4">
        <w:rPr>
          <w:sz w:val="28"/>
          <w:szCs w:val="28"/>
        </w:rPr>
        <w:t xml:space="preserve">, объем заполнения не более 85 мл, клиренсы по мочевине не менее 180 мл/мин, по </w:t>
      </w:r>
      <w:proofErr w:type="spellStart"/>
      <w:r w:rsidRPr="00DC20C4">
        <w:rPr>
          <w:sz w:val="28"/>
          <w:szCs w:val="28"/>
        </w:rPr>
        <w:t>креатинину</w:t>
      </w:r>
      <w:proofErr w:type="spellEnd"/>
      <w:r w:rsidRPr="00DC20C4">
        <w:rPr>
          <w:sz w:val="28"/>
          <w:szCs w:val="28"/>
        </w:rPr>
        <w:t xml:space="preserve"> – не ниже 160 мл/мин, фосфатам – не ниже 120 мл/мин, витамину В12 – не ниже 60 мл/мин при КУФ не более 5,5 мл/час х </w:t>
      </w:r>
      <w:proofErr w:type="spellStart"/>
      <w:r w:rsidRPr="00DC20C4">
        <w:rPr>
          <w:sz w:val="28"/>
          <w:szCs w:val="28"/>
        </w:rPr>
        <w:t>ммрт.ст</w:t>
      </w:r>
      <w:proofErr w:type="spellEnd"/>
      <w:r w:rsidRPr="00DC20C4">
        <w:rPr>
          <w:sz w:val="28"/>
          <w:szCs w:val="28"/>
        </w:rPr>
        <w:t>.;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>.1.</w:t>
      </w:r>
      <w:r>
        <w:rPr>
          <w:sz w:val="28"/>
          <w:szCs w:val="28"/>
        </w:rPr>
        <w:t>10</w:t>
      </w:r>
      <w:r w:rsidRPr="00DC20C4">
        <w:rPr>
          <w:sz w:val="28"/>
          <w:szCs w:val="28"/>
        </w:rPr>
        <w:t xml:space="preserve">. Диализаторы для </w:t>
      </w:r>
      <w:r>
        <w:rPr>
          <w:sz w:val="28"/>
          <w:szCs w:val="28"/>
        </w:rPr>
        <w:t>пациентов</w:t>
      </w:r>
      <w:r w:rsidRPr="00DC20C4">
        <w:rPr>
          <w:sz w:val="28"/>
          <w:szCs w:val="28"/>
        </w:rPr>
        <w:t xml:space="preserve"> со средней массой тела (70-85 кг) должны иметь площадь активной поверхности в пределах 1,5-1,7 м2, объем заполнения </w:t>
      </w:r>
      <w:r w:rsidRPr="00DC20C4">
        <w:rPr>
          <w:sz w:val="28"/>
          <w:szCs w:val="28"/>
        </w:rPr>
        <w:lastRenderedPageBreak/>
        <w:t xml:space="preserve">не более 100 мл, клиренсы по мочевине не ниже 185 мл/мин, по </w:t>
      </w:r>
      <w:proofErr w:type="spellStart"/>
      <w:r w:rsidRPr="00DC20C4">
        <w:rPr>
          <w:sz w:val="28"/>
          <w:szCs w:val="28"/>
        </w:rPr>
        <w:t>креатинину</w:t>
      </w:r>
      <w:proofErr w:type="spellEnd"/>
      <w:r w:rsidRPr="00DC20C4">
        <w:rPr>
          <w:sz w:val="28"/>
          <w:szCs w:val="28"/>
        </w:rPr>
        <w:t xml:space="preserve"> – не ниже 165 мл/мин, по фосфатам – не менее 130 мл/мин, витамину В12 – не ниже 60 мл/мин, а КУФ – не более 6,4 мл/час х мм</w:t>
      </w:r>
      <w:r w:rsidR="00DB0EAE">
        <w:rPr>
          <w:sz w:val="28"/>
          <w:szCs w:val="28"/>
        </w:rPr>
        <w:t xml:space="preserve"> </w:t>
      </w:r>
      <w:proofErr w:type="spellStart"/>
      <w:r w:rsidRPr="00DC20C4">
        <w:rPr>
          <w:sz w:val="28"/>
          <w:szCs w:val="28"/>
        </w:rPr>
        <w:t>рт.ст</w:t>
      </w:r>
      <w:proofErr w:type="spellEnd"/>
      <w:r w:rsidRPr="00DC20C4">
        <w:rPr>
          <w:sz w:val="28"/>
          <w:szCs w:val="28"/>
        </w:rPr>
        <w:t>.;</w:t>
      </w:r>
    </w:p>
    <w:p w:rsidR="00E30F2F" w:rsidRPr="00DC20C4" w:rsidRDefault="00E30F2F" w:rsidP="00E30F2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>.1.1</w:t>
      </w:r>
      <w:r>
        <w:rPr>
          <w:sz w:val="28"/>
          <w:szCs w:val="28"/>
        </w:rPr>
        <w:t>1</w:t>
      </w:r>
      <w:r w:rsidRPr="00DC20C4">
        <w:rPr>
          <w:sz w:val="28"/>
          <w:szCs w:val="28"/>
        </w:rPr>
        <w:t xml:space="preserve">. Диализаторы для </w:t>
      </w:r>
      <w:r>
        <w:rPr>
          <w:sz w:val="28"/>
          <w:szCs w:val="28"/>
        </w:rPr>
        <w:t>пациентов</w:t>
      </w:r>
      <w:r w:rsidRPr="00DC20C4">
        <w:rPr>
          <w:sz w:val="28"/>
          <w:szCs w:val="28"/>
        </w:rPr>
        <w:t xml:space="preserve"> с большой массой тела (свыше 85 кг) должны иметь площадь активной поверхности в пределах 1,8-1,9 м</w:t>
      </w:r>
      <w:r w:rsidRPr="00EB26B0">
        <w:rPr>
          <w:sz w:val="28"/>
          <w:szCs w:val="28"/>
          <w:vertAlign w:val="superscript"/>
        </w:rPr>
        <w:t>2</w:t>
      </w:r>
      <w:r w:rsidRPr="00DC20C4">
        <w:rPr>
          <w:sz w:val="28"/>
          <w:szCs w:val="28"/>
        </w:rPr>
        <w:t xml:space="preserve">, объем заполнения не более 110 мл, клиренсы по мочевине не ниже 180 мл/мин, </w:t>
      </w:r>
      <w:proofErr w:type="spellStart"/>
      <w:r w:rsidRPr="00DC20C4">
        <w:rPr>
          <w:sz w:val="28"/>
          <w:szCs w:val="28"/>
        </w:rPr>
        <w:t>креатинину</w:t>
      </w:r>
      <w:proofErr w:type="spellEnd"/>
      <w:r w:rsidRPr="00DC20C4">
        <w:rPr>
          <w:sz w:val="28"/>
          <w:szCs w:val="28"/>
        </w:rPr>
        <w:t xml:space="preserve"> – не менее 170 мл/мин, фосфатам – не менее 130 мл/мин, витамину В12 – не менее 70 мл/мин, а КУФ – не более 7,5 мл/час х </w:t>
      </w:r>
      <w:proofErr w:type="spellStart"/>
      <w:r w:rsidRPr="00DC20C4">
        <w:rPr>
          <w:sz w:val="28"/>
          <w:szCs w:val="28"/>
        </w:rPr>
        <w:t>мм.рт.ст</w:t>
      </w:r>
      <w:proofErr w:type="spellEnd"/>
      <w:r w:rsidRPr="00DC20C4">
        <w:rPr>
          <w:sz w:val="28"/>
          <w:szCs w:val="28"/>
        </w:rPr>
        <w:t>.</w:t>
      </w:r>
    </w:p>
    <w:p w:rsidR="00E30F2F" w:rsidRPr="003A2038" w:rsidRDefault="00E30F2F" w:rsidP="00E30F2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A2038">
        <w:rPr>
          <w:b/>
          <w:sz w:val="28"/>
          <w:szCs w:val="28"/>
        </w:rPr>
        <w:t xml:space="preserve">.2. Технические требования к </w:t>
      </w:r>
      <w:proofErr w:type="spellStart"/>
      <w:r w:rsidRPr="003A2038">
        <w:rPr>
          <w:b/>
          <w:sz w:val="28"/>
          <w:szCs w:val="28"/>
        </w:rPr>
        <w:t>кровопроводящим</w:t>
      </w:r>
      <w:proofErr w:type="spellEnd"/>
      <w:r w:rsidRPr="003A2038">
        <w:rPr>
          <w:b/>
          <w:sz w:val="28"/>
          <w:szCs w:val="28"/>
        </w:rPr>
        <w:t xml:space="preserve"> магистралям</w:t>
      </w:r>
    </w:p>
    <w:p w:rsidR="00E30F2F" w:rsidRPr="00095B52" w:rsidRDefault="00E30F2F" w:rsidP="00E30F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95B52">
        <w:rPr>
          <w:sz w:val="28"/>
          <w:szCs w:val="28"/>
        </w:rPr>
        <w:t>.</w:t>
      </w:r>
      <w:r w:rsidRPr="00DA16A1">
        <w:rPr>
          <w:sz w:val="28"/>
          <w:szCs w:val="28"/>
        </w:rPr>
        <w:t>2</w:t>
      </w:r>
      <w:r w:rsidRPr="00095B52">
        <w:rPr>
          <w:sz w:val="28"/>
          <w:szCs w:val="28"/>
        </w:rPr>
        <w:t xml:space="preserve">.1. </w:t>
      </w:r>
      <w:proofErr w:type="spellStart"/>
      <w:r w:rsidRPr="00095B52">
        <w:rPr>
          <w:sz w:val="28"/>
          <w:szCs w:val="28"/>
        </w:rPr>
        <w:t>Кровопроводящая</w:t>
      </w:r>
      <w:proofErr w:type="spellEnd"/>
      <w:r w:rsidRPr="00095B52">
        <w:rPr>
          <w:sz w:val="28"/>
          <w:szCs w:val="28"/>
        </w:rPr>
        <w:t xml:space="preserve"> магистраль каждого типа (артериальная и венозная) может быть упакована в отдельные стерильные пластиковые мешки, либо парой в комплекте;</w:t>
      </w:r>
    </w:p>
    <w:p w:rsidR="00E30F2F" w:rsidRPr="00095B52" w:rsidRDefault="00E30F2F" w:rsidP="00E30F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95B52">
        <w:rPr>
          <w:sz w:val="28"/>
          <w:szCs w:val="28"/>
        </w:rPr>
        <w:t>.</w:t>
      </w:r>
      <w:r w:rsidRPr="00596F6E">
        <w:rPr>
          <w:sz w:val="28"/>
          <w:szCs w:val="28"/>
        </w:rPr>
        <w:t>2</w:t>
      </w:r>
      <w:r w:rsidRPr="00095B52">
        <w:rPr>
          <w:sz w:val="28"/>
          <w:szCs w:val="28"/>
        </w:rPr>
        <w:t>.</w:t>
      </w:r>
      <w:proofErr w:type="gramStart"/>
      <w:r w:rsidRPr="00095B52">
        <w:rPr>
          <w:sz w:val="28"/>
          <w:szCs w:val="28"/>
        </w:rPr>
        <w:t>2.Материалом</w:t>
      </w:r>
      <w:proofErr w:type="gramEnd"/>
      <w:r w:rsidRPr="00095B52">
        <w:rPr>
          <w:sz w:val="28"/>
          <w:szCs w:val="28"/>
        </w:rPr>
        <w:t xml:space="preserve"> для </w:t>
      </w:r>
      <w:proofErr w:type="spellStart"/>
      <w:r w:rsidRPr="00095B52">
        <w:rPr>
          <w:sz w:val="28"/>
          <w:szCs w:val="28"/>
        </w:rPr>
        <w:t>кровопроводящей</w:t>
      </w:r>
      <w:proofErr w:type="spellEnd"/>
      <w:r w:rsidRPr="00095B52">
        <w:rPr>
          <w:sz w:val="28"/>
          <w:szCs w:val="28"/>
        </w:rPr>
        <w:t xml:space="preserve"> магистрали должен быть поливинилхлорид;</w:t>
      </w:r>
    </w:p>
    <w:p w:rsidR="00E30F2F" w:rsidRPr="00095B52" w:rsidRDefault="00E30F2F" w:rsidP="00E30F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3DB9">
        <w:rPr>
          <w:sz w:val="28"/>
          <w:szCs w:val="28"/>
        </w:rPr>
        <w:t>2</w:t>
      </w:r>
      <w:r w:rsidRPr="00095B52">
        <w:rPr>
          <w:sz w:val="28"/>
          <w:szCs w:val="28"/>
        </w:rPr>
        <w:t>.3. Методом стерилизации может быть горячий пар или окись этилена;</w:t>
      </w:r>
    </w:p>
    <w:p w:rsidR="00E30F2F" w:rsidRPr="00095B52" w:rsidRDefault="00E30F2F" w:rsidP="00E30F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3DB9">
        <w:rPr>
          <w:sz w:val="28"/>
          <w:szCs w:val="28"/>
        </w:rPr>
        <w:t>2</w:t>
      </w:r>
      <w:r w:rsidRPr="00095B52">
        <w:rPr>
          <w:sz w:val="28"/>
          <w:szCs w:val="28"/>
        </w:rPr>
        <w:t>.4. Артериальная магистраль должна иметь вставку насосного сегмен</w:t>
      </w:r>
      <w:r>
        <w:rPr>
          <w:sz w:val="28"/>
          <w:szCs w:val="28"/>
        </w:rPr>
        <w:t>та длиной 350 мм, диаметром от 4,4 до 8 мм</w:t>
      </w:r>
      <w:r w:rsidRPr="00095B52">
        <w:rPr>
          <w:sz w:val="28"/>
          <w:szCs w:val="28"/>
        </w:rPr>
        <w:t xml:space="preserve"> и объемом заполнения не более 150 мл для взрослых и 60 мл для детей; </w:t>
      </w:r>
    </w:p>
    <w:p w:rsidR="00E30F2F" w:rsidRDefault="00E30F2F" w:rsidP="00E30F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3DB9">
        <w:rPr>
          <w:sz w:val="28"/>
          <w:szCs w:val="28"/>
        </w:rPr>
        <w:t>2</w:t>
      </w:r>
      <w:r w:rsidRPr="00095B52">
        <w:rPr>
          <w:sz w:val="28"/>
          <w:szCs w:val="28"/>
        </w:rPr>
        <w:t xml:space="preserve">.5. Венозная магистраль должна иметь камеру </w:t>
      </w:r>
      <w:proofErr w:type="spellStart"/>
      <w:r w:rsidRPr="00095B52">
        <w:rPr>
          <w:sz w:val="28"/>
          <w:szCs w:val="28"/>
        </w:rPr>
        <w:t>пеногасителя</w:t>
      </w:r>
      <w:proofErr w:type="spellEnd"/>
      <w:r w:rsidRPr="00095B52">
        <w:rPr>
          <w:sz w:val="28"/>
          <w:szCs w:val="28"/>
        </w:rPr>
        <w:t xml:space="preserve"> объемом 22-30 мм</w:t>
      </w:r>
      <w:r w:rsidRPr="00FC1A51">
        <w:rPr>
          <w:sz w:val="28"/>
          <w:szCs w:val="28"/>
          <w:vertAlign w:val="superscript"/>
        </w:rPr>
        <w:t>3</w:t>
      </w:r>
      <w:r w:rsidRPr="00095B52">
        <w:rPr>
          <w:sz w:val="28"/>
          <w:szCs w:val="28"/>
        </w:rPr>
        <w:t xml:space="preserve"> с отводами для измерения венозного давления. Объем заполнения венозной магистрали для взрослых не должен превышать 100 мл и 40 мл для детей;</w:t>
      </w:r>
    </w:p>
    <w:p w:rsidR="00E30F2F" w:rsidRPr="00095B52" w:rsidRDefault="00E30F2F" w:rsidP="00E30F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3DB9">
        <w:rPr>
          <w:sz w:val="28"/>
          <w:szCs w:val="28"/>
        </w:rPr>
        <w:t>2</w:t>
      </w:r>
      <w:r>
        <w:rPr>
          <w:sz w:val="28"/>
          <w:szCs w:val="28"/>
        </w:rPr>
        <w:t xml:space="preserve">.6. Магистрали для </w:t>
      </w:r>
      <w:proofErr w:type="spellStart"/>
      <w:r>
        <w:rPr>
          <w:sz w:val="28"/>
          <w:szCs w:val="28"/>
        </w:rPr>
        <w:t>одноигольного</w:t>
      </w:r>
      <w:proofErr w:type="spellEnd"/>
      <w:r>
        <w:rPr>
          <w:sz w:val="28"/>
          <w:szCs w:val="28"/>
        </w:rPr>
        <w:t xml:space="preserve"> диализа должны быть сопоставимы с другими расходными материалами для этого варианта </w:t>
      </w:r>
      <w:proofErr w:type="spellStart"/>
      <w:r>
        <w:rPr>
          <w:sz w:val="28"/>
          <w:szCs w:val="28"/>
        </w:rPr>
        <w:t>диализотерапии</w:t>
      </w:r>
      <w:proofErr w:type="spellEnd"/>
      <w:r>
        <w:rPr>
          <w:sz w:val="28"/>
          <w:szCs w:val="28"/>
        </w:rPr>
        <w:t>.</w:t>
      </w:r>
    </w:p>
    <w:p w:rsidR="00E30F2F" w:rsidRPr="00095B52" w:rsidRDefault="00E30F2F" w:rsidP="00E30F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D3DB9">
        <w:rPr>
          <w:sz w:val="28"/>
          <w:szCs w:val="28"/>
        </w:rPr>
        <w:t>2</w:t>
      </w:r>
      <w:r w:rsidRPr="00095B52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95B52">
        <w:rPr>
          <w:sz w:val="28"/>
          <w:szCs w:val="28"/>
        </w:rPr>
        <w:t>. Заглушки на коннекторах и зажимы на магистралях должны иметь: к</w:t>
      </w:r>
      <w:r w:rsidR="00DB0EAE">
        <w:rPr>
          <w:sz w:val="28"/>
          <w:szCs w:val="28"/>
        </w:rPr>
        <w:t xml:space="preserve">расный цвет – на артериальной, </w:t>
      </w:r>
      <w:r w:rsidRPr="00095B52">
        <w:rPr>
          <w:sz w:val="28"/>
          <w:szCs w:val="28"/>
        </w:rPr>
        <w:t xml:space="preserve">и синий – </w:t>
      </w:r>
      <w:proofErr w:type="gramStart"/>
      <w:r w:rsidRPr="00095B52">
        <w:rPr>
          <w:sz w:val="28"/>
          <w:szCs w:val="28"/>
        </w:rPr>
        <w:t>на венозной магистралях</w:t>
      </w:r>
      <w:proofErr w:type="gramEnd"/>
      <w:r w:rsidRPr="00095B52">
        <w:rPr>
          <w:sz w:val="28"/>
          <w:szCs w:val="28"/>
        </w:rPr>
        <w:t>.</w:t>
      </w:r>
    </w:p>
    <w:p w:rsidR="00E30F2F" w:rsidRPr="003A2038" w:rsidRDefault="00E30F2F" w:rsidP="00E30F2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A2038">
        <w:rPr>
          <w:b/>
          <w:sz w:val="28"/>
          <w:szCs w:val="28"/>
        </w:rPr>
        <w:t>.3. Технические требования к фистульным иглам для диализа</w:t>
      </w:r>
    </w:p>
    <w:p w:rsidR="00E30F2F" w:rsidRPr="00095B52" w:rsidRDefault="00E30F2F" w:rsidP="00E30F2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95B52">
        <w:rPr>
          <w:sz w:val="28"/>
          <w:szCs w:val="28"/>
        </w:rPr>
        <w:t>.</w:t>
      </w:r>
      <w:r w:rsidRPr="00DA16A1">
        <w:rPr>
          <w:sz w:val="28"/>
          <w:szCs w:val="28"/>
        </w:rPr>
        <w:t>3</w:t>
      </w:r>
      <w:r w:rsidRPr="00095B52">
        <w:rPr>
          <w:sz w:val="28"/>
          <w:szCs w:val="28"/>
        </w:rPr>
        <w:t xml:space="preserve">.1. Фистульные иглы для диализа должны иметь ультратонкую стенку, покрытую силиконом и обеспечивать минимальную </w:t>
      </w:r>
      <w:proofErr w:type="spellStart"/>
      <w:r w:rsidRPr="00095B52">
        <w:rPr>
          <w:sz w:val="28"/>
          <w:szCs w:val="28"/>
        </w:rPr>
        <w:t>травматизацию</w:t>
      </w:r>
      <w:proofErr w:type="spellEnd"/>
      <w:r w:rsidRPr="00095B52">
        <w:rPr>
          <w:sz w:val="28"/>
          <w:szCs w:val="28"/>
        </w:rPr>
        <w:t xml:space="preserve"> сосуда (протеза) и предотвращать коагуляцию крови внутри канюли;</w:t>
      </w:r>
    </w:p>
    <w:p w:rsidR="00E30F2F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95B52">
        <w:rPr>
          <w:sz w:val="28"/>
          <w:szCs w:val="28"/>
        </w:rPr>
        <w:t>.</w:t>
      </w:r>
      <w:r w:rsidRPr="004D3DB9">
        <w:rPr>
          <w:sz w:val="28"/>
          <w:szCs w:val="28"/>
        </w:rPr>
        <w:t>3</w:t>
      </w:r>
      <w:r w:rsidR="00DB0EAE">
        <w:rPr>
          <w:sz w:val="28"/>
          <w:szCs w:val="28"/>
        </w:rPr>
        <w:t xml:space="preserve">.2. Фистульные иглы </w:t>
      </w:r>
      <w:r w:rsidRPr="00095B52">
        <w:rPr>
          <w:sz w:val="28"/>
          <w:szCs w:val="28"/>
        </w:rPr>
        <w:t>для диализа должны иметь вращающиеся крылья и силиконовый отвод с зажимами цветной маркировки (красная – артериальная, синяя – венозная);</w:t>
      </w:r>
    </w:p>
    <w:p w:rsidR="00E30F2F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95B52">
        <w:rPr>
          <w:sz w:val="28"/>
          <w:szCs w:val="28"/>
        </w:rPr>
        <w:t>.</w:t>
      </w:r>
      <w:r w:rsidRPr="004D3DB9">
        <w:rPr>
          <w:sz w:val="28"/>
          <w:szCs w:val="28"/>
        </w:rPr>
        <w:t>3</w:t>
      </w:r>
      <w:r w:rsidRPr="00095B52">
        <w:rPr>
          <w:sz w:val="28"/>
          <w:szCs w:val="28"/>
        </w:rPr>
        <w:t>.3. Артериальная фистульная игла должна иметь боковое отверстие, предотвращающее её прилипание к стенке сосуда (протеза);</w:t>
      </w:r>
    </w:p>
    <w:p w:rsidR="00476F6D" w:rsidRPr="00476F6D" w:rsidRDefault="00476F6D" w:rsidP="005212F6">
      <w:pPr>
        <w:jc w:val="right"/>
        <w:rPr>
          <w:b/>
          <w:sz w:val="28"/>
          <w:szCs w:val="28"/>
        </w:rPr>
      </w:pPr>
      <w:r w:rsidRPr="00476F6D">
        <w:rPr>
          <w:b/>
          <w:sz w:val="28"/>
          <w:szCs w:val="28"/>
        </w:rPr>
        <w:lastRenderedPageBreak/>
        <w:t>Приложение 2</w:t>
      </w:r>
    </w:p>
    <w:p w:rsidR="00B30312" w:rsidRDefault="00B30312" w:rsidP="00B30312">
      <w:pPr>
        <w:jc w:val="center"/>
        <w:rPr>
          <w:b/>
          <w:sz w:val="28"/>
          <w:szCs w:val="28"/>
        </w:rPr>
      </w:pPr>
      <w:r w:rsidRPr="00B30312">
        <w:rPr>
          <w:b/>
          <w:sz w:val="28"/>
          <w:szCs w:val="28"/>
        </w:rPr>
        <w:t>Лот №</w:t>
      </w:r>
      <w:r w:rsidR="00B83F5A">
        <w:rPr>
          <w:b/>
          <w:sz w:val="28"/>
          <w:szCs w:val="28"/>
        </w:rPr>
        <w:t>2</w:t>
      </w:r>
      <w:r w:rsidRPr="00B30312">
        <w:rPr>
          <w:b/>
          <w:sz w:val="28"/>
          <w:szCs w:val="28"/>
        </w:rPr>
        <w:t>.</w:t>
      </w:r>
      <w:r w:rsidR="00223647">
        <w:rPr>
          <w:b/>
          <w:sz w:val="28"/>
          <w:szCs w:val="28"/>
        </w:rPr>
        <w:t xml:space="preserve"> </w:t>
      </w:r>
      <w:proofErr w:type="spellStart"/>
      <w:r w:rsidR="00223647">
        <w:rPr>
          <w:b/>
          <w:sz w:val="28"/>
          <w:szCs w:val="28"/>
        </w:rPr>
        <w:t>Высокопоточные</w:t>
      </w:r>
      <w:proofErr w:type="spellEnd"/>
      <w:r w:rsidR="00223647">
        <w:rPr>
          <w:b/>
          <w:sz w:val="28"/>
          <w:szCs w:val="28"/>
        </w:rPr>
        <w:t xml:space="preserve"> </w:t>
      </w:r>
      <w:r w:rsidRPr="00B30312">
        <w:rPr>
          <w:b/>
          <w:sz w:val="28"/>
          <w:szCs w:val="28"/>
        </w:rPr>
        <w:t>диали</w:t>
      </w:r>
      <w:r w:rsidR="00DB0EAE">
        <w:rPr>
          <w:b/>
          <w:sz w:val="28"/>
          <w:szCs w:val="28"/>
        </w:rPr>
        <w:t xml:space="preserve">заторы в зависимости от вида и </w:t>
      </w:r>
      <w:r w:rsidRPr="00B30312">
        <w:rPr>
          <w:b/>
          <w:sz w:val="28"/>
          <w:szCs w:val="28"/>
        </w:rPr>
        <w:t>типоразмеров</w:t>
      </w:r>
    </w:p>
    <w:p w:rsidR="00B564C0" w:rsidRDefault="00B564C0" w:rsidP="00B30312">
      <w:pPr>
        <w:jc w:val="center"/>
        <w:rPr>
          <w:b/>
          <w:sz w:val="28"/>
          <w:szCs w:val="28"/>
        </w:rPr>
      </w:pPr>
    </w:p>
    <w:p w:rsidR="00B30312" w:rsidRDefault="00A21B72" w:rsidP="00A21B7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B30312" w:rsidRPr="00B30312">
        <w:rPr>
          <w:sz w:val="28"/>
          <w:szCs w:val="28"/>
        </w:rPr>
        <w:t>Соcтав</w:t>
      </w:r>
      <w:proofErr w:type="spellEnd"/>
      <w:r w:rsidR="00B30312" w:rsidRPr="00B30312">
        <w:rPr>
          <w:sz w:val="28"/>
          <w:szCs w:val="28"/>
        </w:rPr>
        <w:t xml:space="preserve"> (комплектация) оборудования</w:t>
      </w:r>
    </w:p>
    <w:p w:rsidR="00B564C0" w:rsidRPr="00B30312" w:rsidRDefault="00B564C0" w:rsidP="00B564C0">
      <w:pPr>
        <w:ind w:left="720"/>
        <w:jc w:val="both"/>
        <w:rPr>
          <w:sz w:val="28"/>
          <w:szCs w:val="28"/>
        </w:rPr>
      </w:pPr>
    </w:p>
    <w:tbl>
      <w:tblPr>
        <w:tblW w:w="9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7229"/>
        <w:gridCol w:w="1134"/>
      </w:tblGrid>
      <w:tr w:rsidR="00350ECD" w:rsidRPr="000929C0" w:rsidTr="00A15288">
        <w:trPr>
          <w:cantSplit/>
          <w:jc w:val="center"/>
        </w:trPr>
        <w:tc>
          <w:tcPr>
            <w:tcW w:w="673" w:type="dxa"/>
          </w:tcPr>
          <w:p w:rsidR="00350ECD" w:rsidRPr="000929C0" w:rsidRDefault="00350ECD" w:rsidP="00741196">
            <w:pPr>
              <w:jc w:val="both"/>
              <w:rPr>
                <w:caps/>
                <w:sz w:val="28"/>
                <w:szCs w:val="28"/>
              </w:rPr>
            </w:pPr>
            <w:r w:rsidRPr="000929C0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350ECD" w:rsidRPr="000929C0" w:rsidRDefault="00350ECD" w:rsidP="00350ECD">
            <w:pPr>
              <w:jc w:val="center"/>
              <w:rPr>
                <w:sz w:val="28"/>
                <w:szCs w:val="28"/>
              </w:rPr>
            </w:pPr>
            <w:r w:rsidRPr="000929C0">
              <w:rPr>
                <w:bCs/>
                <w:sz w:val="28"/>
                <w:szCs w:val="28"/>
              </w:rPr>
              <w:t>Наименование диализатора</w:t>
            </w:r>
          </w:p>
        </w:tc>
        <w:tc>
          <w:tcPr>
            <w:tcW w:w="1134" w:type="dxa"/>
          </w:tcPr>
          <w:p w:rsidR="00350ECD" w:rsidRPr="000929C0" w:rsidRDefault="00841BBD" w:rsidP="000929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</w:t>
            </w:r>
            <w:r w:rsidR="00350ECD" w:rsidRPr="000929C0">
              <w:rPr>
                <w:bCs/>
                <w:sz w:val="28"/>
                <w:szCs w:val="28"/>
              </w:rPr>
              <w:t xml:space="preserve">ство, </w:t>
            </w:r>
            <w:proofErr w:type="spellStart"/>
            <w:r w:rsidR="00350ECD" w:rsidRPr="000929C0">
              <w:rPr>
                <w:bCs/>
                <w:sz w:val="28"/>
                <w:szCs w:val="28"/>
              </w:rPr>
              <w:t>шт</w:t>
            </w:r>
            <w:proofErr w:type="spellEnd"/>
          </w:p>
        </w:tc>
      </w:tr>
      <w:tr w:rsidR="00024494" w:rsidRPr="000929C0" w:rsidTr="00A15288">
        <w:trPr>
          <w:cantSplit/>
          <w:jc w:val="center"/>
        </w:trPr>
        <w:tc>
          <w:tcPr>
            <w:tcW w:w="673" w:type="dxa"/>
          </w:tcPr>
          <w:p w:rsidR="00024494" w:rsidRPr="000929C0" w:rsidRDefault="00024494" w:rsidP="00741196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2.1</w:t>
            </w:r>
          </w:p>
        </w:tc>
        <w:tc>
          <w:tcPr>
            <w:tcW w:w="7229" w:type="dxa"/>
          </w:tcPr>
          <w:p w:rsidR="00024494" w:rsidRPr="000929C0" w:rsidRDefault="00024494" w:rsidP="00024494">
            <w:pPr>
              <w:rPr>
                <w:sz w:val="28"/>
                <w:szCs w:val="28"/>
              </w:rPr>
            </w:pPr>
            <w:proofErr w:type="spellStart"/>
            <w:r w:rsidRPr="00024494">
              <w:rPr>
                <w:sz w:val="28"/>
                <w:szCs w:val="28"/>
              </w:rPr>
              <w:t>Высокопоточный</w:t>
            </w:r>
            <w:proofErr w:type="spellEnd"/>
            <w:r w:rsidRPr="00024494">
              <w:rPr>
                <w:sz w:val="28"/>
                <w:szCs w:val="28"/>
              </w:rPr>
              <w:t xml:space="preserve"> с поверхностью мембраны 0,</w:t>
            </w:r>
            <w:r>
              <w:rPr>
                <w:sz w:val="28"/>
                <w:szCs w:val="28"/>
              </w:rPr>
              <w:t>2</w:t>
            </w:r>
            <w:r w:rsidRPr="0002449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</w:t>
            </w:r>
            <w:r w:rsidRPr="0002449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024494">
              <w:rPr>
                <w:sz w:val="28"/>
                <w:szCs w:val="28"/>
              </w:rPr>
              <w:t xml:space="preserve"> м</w:t>
            </w:r>
            <w:r w:rsidRPr="00024494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024494" w:rsidRPr="00F045F2" w:rsidRDefault="001A6D8A" w:rsidP="00B30312">
            <w:pPr>
              <w:jc w:val="center"/>
              <w:rPr>
                <w:color w:val="000000"/>
                <w:sz w:val="28"/>
                <w:szCs w:val="28"/>
              </w:rPr>
            </w:pPr>
            <w:r w:rsidRPr="00A21B72">
              <w:rPr>
                <w:color w:val="000000"/>
                <w:sz w:val="28"/>
                <w:szCs w:val="28"/>
              </w:rPr>
              <w:t>5</w:t>
            </w:r>
            <w:r w:rsidR="00F045F2" w:rsidRPr="00F045F2">
              <w:rPr>
                <w:color w:val="000000"/>
                <w:sz w:val="28"/>
                <w:szCs w:val="28"/>
              </w:rPr>
              <w:t>00</w:t>
            </w:r>
          </w:p>
        </w:tc>
      </w:tr>
      <w:tr w:rsidR="000E5E5E" w:rsidRPr="000929C0" w:rsidTr="00A15288">
        <w:trPr>
          <w:cantSplit/>
          <w:jc w:val="center"/>
        </w:trPr>
        <w:tc>
          <w:tcPr>
            <w:tcW w:w="673" w:type="dxa"/>
          </w:tcPr>
          <w:p w:rsidR="000E5E5E" w:rsidRDefault="00A94587" w:rsidP="00741196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2.2</w:t>
            </w:r>
          </w:p>
        </w:tc>
        <w:tc>
          <w:tcPr>
            <w:tcW w:w="7229" w:type="dxa"/>
          </w:tcPr>
          <w:p w:rsidR="000E5E5E" w:rsidRPr="00024494" w:rsidRDefault="000E5E5E" w:rsidP="000E5E5E">
            <w:pPr>
              <w:rPr>
                <w:sz w:val="28"/>
                <w:szCs w:val="28"/>
              </w:rPr>
            </w:pPr>
            <w:proofErr w:type="spellStart"/>
            <w:r w:rsidRPr="000E5E5E">
              <w:rPr>
                <w:sz w:val="28"/>
                <w:szCs w:val="28"/>
              </w:rPr>
              <w:t>Высокопоточный</w:t>
            </w:r>
            <w:proofErr w:type="spellEnd"/>
            <w:r w:rsidRPr="000E5E5E">
              <w:rPr>
                <w:sz w:val="28"/>
                <w:szCs w:val="28"/>
              </w:rPr>
              <w:t xml:space="preserve"> с поверхностью мембраны 0,</w:t>
            </w:r>
            <w:r>
              <w:rPr>
                <w:sz w:val="28"/>
                <w:szCs w:val="28"/>
              </w:rPr>
              <w:t>5</w:t>
            </w:r>
            <w:r w:rsidRPr="000E5E5E">
              <w:rPr>
                <w:sz w:val="28"/>
                <w:szCs w:val="28"/>
              </w:rPr>
              <w:t>-0,</w:t>
            </w:r>
            <w:r>
              <w:rPr>
                <w:sz w:val="28"/>
                <w:szCs w:val="28"/>
              </w:rPr>
              <w:t>7</w:t>
            </w:r>
            <w:r w:rsidRPr="000E5E5E">
              <w:rPr>
                <w:sz w:val="28"/>
                <w:szCs w:val="28"/>
              </w:rPr>
              <w:t xml:space="preserve"> м</w:t>
            </w:r>
            <w:r w:rsidRPr="000E5E5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0E5E5E" w:rsidRPr="00DB0EAE" w:rsidRDefault="00DB0EAE" w:rsidP="00B303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</w:tr>
      <w:tr w:rsidR="00350ECD" w:rsidRPr="000929C0" w:rsidTr="00A15288">
        <w:trPr>
          <w:cantSplit/>
          <w:jc w:val="center"/>
        </w:trPr>
        <w:tc>
          <w:tcPr>
            <w:tcW w:w="673" w:type="dxa"/>
          </w:tcPr>
          <w:p w:rsidR="00350ECD" w:rsidRPr="000929C0" w:rsidRDefault="00A94587" w:rsidP="006F727C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2.3</w:t>
            </w:r>
          </w:p>
        </w:tc>
        <w:tc>
          <w:tcPr>
            <w:tcW w:w="7229" w:type="dxa"/>
          </w:tcPr>
          <w:p w:rsidR="00350ECD" w:rsidRPr="000929C0" w:rsidRDefault="00350ECD" w:rsidP="00B30312">
            <w:pPr>
              <w:rPr>
                <w:bCs/>
                <w:sz w:val="28"/>
                <w:szCs w:val="28"/>
              </w:rPr>
            </w:pPr>
            <w:proofErr w:type="spellStart"/>
            <w:r w:rsidRPr="000929C0">
              <w:rPr>
                <w:sz w:val="28"/>
                <w:szCs w:val="28"/>
              </w:rPr>
              <w:t>Высокопоточный</w:t>
            </w:r>
            <w:proofErr w:type="spellEnd"/>
            <w:r w:rsidRPr="000929C0">
              <w:rPr>
                <w:sz w:val="28"/>
                <w:szCs w:val="28"/>
              </w:rPr>
              <w:t xml:space="preserve"> с поверхностью мембраны 0,9-1,1 м</w:t>
            </w:r>
            <w:r w:rsidRPr="000929C0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350ECD" w:rsidRPr="00DB0EAE" w:rsidRDefault="00DB0EAE" w:rsidP="00B303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2588</w:t>
            </w:r>
          </w:p>
        </w:tc>
      </w:tr>
      <w:tr w:rsidR="00350ECD" w:rsidRPr="000929C0" w:rsidTr="00A15288">
        <w:trPr>
          <w:cantSplit/>
          <w:jc w:val="center"/>
        </w:trPr>
        <w:tc>
          <w:tcPr>
            <w:tcW w:w="673" w:type="dxa"/>
          </w:tcPr>
          <w:p w:rsidR="00350ECD" w:rsidRPr="000929C0" w:rsidRDefault="00A94587" w:rsidP="006F727C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2.4</w:t>
            </w:r>
          </w:p>
        </w:tc>
        <w:tc>
          <w:tcPr>
            <w:tcW w:w="7229" w:type="dxa"/>
          </w:tcPr>
          <w:p w:rsidR="00350ECD" w:rsidRPr="000929C0" w:rsidRDefault="00DB0EAE" w:rsidP="00B30312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Высокопоточный</w:t>
            </w:r>
            <w:proofErr w:type="spellEnd"/>
            <w:r>
              <w:rPr>
                <w:sz w:val="28"/>
                <w:szCs w:val="28"/>
              </w:rPr>
              <w:t xml:space="preserve"> с поверхностью</w:t>
            </w:r>
            <w:r w:rsidR="00350ECD" w:rsidRPr="000929C0">
              <w:rPr>
                <w:sz w:val="28"/>
                <w:szCs w:val="28"/>
              </w:rPr>
              <w:t xml:space="preserve"> мембраны 1,2-1,4 м</w:t>
            </w:r>
            <w:r w:rsidR="00350ECD" w:rsidRPr="000929C0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350ECD" w:rsidRPr="00DB0EAE" w:rsidRDefault="00DB0EAE" w:rsidP="00B303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20066</w:t>
            </w:r>
          </w:p>
        </w:tc>
      </w:tr>
      <w:tr w:rsidR="00350ECD" w:rsidRPr="000929C0" w:rsidTr="00A15288">
        <w:trPr>
          <w:cantSplit/>
          <w:jc w:val="center"/>
        </w:trPr>
        <w:tc>
          <w:tcPr>
            <w:tcW w:w="673" w:type="dxa"/>
          </w:tcPr>
          <w:p w:rsidR="00350ECD" w:rsidRPr="000929C0" w:rsidRDefault="00A94587" w:rsidP="006F727C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2.5</w:t>
            </w:r>
          </w:p>
        </w:tc>
        <w:tc>
          <w:tcPr>
            <w:tcW w:w="7229" w:type="dxa"/>
          </w:tcPr>
          <w:p w:rsidR="00350ECD" w:rsidRPr="000929C0" w:rsidRDefault="00350ECD" w:rsidP="00B30312">
            <w:pPr>
              <w:jc w:val="both"/>
              <w:rPr>
                <w:caps/>
                <w:sz w:val="28"/>
                <w:szCs w:val="28"/>
              </w:rPr>
            </w:pPr>
            <w:proofErr w:type="spellStart"/>
            <w:r w:rsidRPr="000929C0">
              <w:rPr>
                <w:bCs/>
                <w:sz w:val="28"/>
                <w:szCs w:val="28"/>
              </w:rPr>
              <w:t>Высокопоточный</w:t>
            </w:r>
            <w:proofErr w:type="spellEnd"/>
            <w:r w:rsidRPr="000929C0">
              <w:rPr>
                <w:bCs/>
                <w:sz w:val="28"/>
                <w:szCs w:val="28"/>
              </w:rPr>
              <w:t xml:space="preserve"> с поверхностью мембраны 1,6-1,8 м</w:t>
            </w:r>
            <w:r w:rsidRPr="000929C0">
              <w:rPr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350ECD" w:rsidRPr="00DB0EAE" w:rsidRDefault="00DB0EAE" w:rsidP="00B303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26906</w:t>
            </w:r>
          </w:p>
        </w:tc>
      </w:tr>
      <w:tr w:rsidR="00350ECD" w:rsidRPr="000929C0" w:rsidTr="00A15288">
        <w:trPr>
          <w:cantSplit/>
          <w:jc w:val="center"/>
        </w:trPr>
        <w:tc>
          <w:tcPr>
            <w:tcW w:w="673" w:type="dxa"/>
          </w:tcPr>
          <w:p w:rsidR="00350ECD" w:rsidRPr="000929C0" w:rsidRDefault="00A94587" w:rsidP="00741196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2.6</w:t>
            </w:r>
          </w:p>
        </w:tc>
        <w:tc>
          <w:tcPr>
            <w:tcW w:w="7229" w:type="dxa"/>
          </w:tcPr>
          <w:p w:rsidR="00350ECD" w:rsidRPr="000929C0" w:rsidRDefault="00350ECD" w:rsidP="00B66FC4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0929C0">
              <w:rPr>
                <w:bCs/>
                <w:sz w:val="28"/>
                <w:szCs w:val="28"/>
              </w:rPr>
              <w:t>Высокопоточный</w:t>
            </w:r>
            <w:proofErr w:type="spellEnd"/>
            <w:r w:rsidRPr="000929C0">
              <w:rPr>
                <w:bCs/>
                <w:sz w:val="28"/>
                <w:szCs w:val="28"/>
              </w:rPr>
              <w:t xml:space="preserve"> с поверхностью мембраны 1,9-2,</w:t>
            </w:r>
            <w:r w:rsidR="00B66FC4">
              <w:rPr>
                <w:bCs/>
                <w:sz w:val="28"/>
                <w:szCs w:val="28"/>
              </w:rPr>
              <w:t>2</w:t>
            </w:r>
            <w:r w:rsidRPr="000929C0">
              <w:rPr>
                <w:bCs/>
                <w:sz w:val="28"/>
                <w:szCs w:val="28"/>
              </w:rPr>
              <w:t xml:space="preserve"> м</w:t>
            </w:r>
            <w:r w:rsidRPr="008C1546">
              <w:rPr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350ECD" w:rsidRPr="00BE0CCE" w:rsidRDefault="00C40785" w:rsidP="00B3031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13130</w:t>
            </w:r>
          </w:p>
        </w:tc>
      </w:tr>
    </w:tbl>
    <w:p w:rsidR="006B45A8" w:rsidRPr="00895F91" w:rsidRDefault="006B45A8" w:rsidP="00895F91">
      <w:pPr>
        <w:ind w:firstLine="709"/>
        <w:jc w:val="center"/>
        <w:rPr>
          <w:b/>
          <w:sz w:val="28"/>
          <w:szCs w:val="28"/>
        </w:rPr>
      </w:pPr>
    </w:p>
    <w:p w:rsidR="00E30F2F" w:rsidRPr="003A2038" w:rsidRDefault="00E30F2F" w:rsidP="00E30F2F">
      <w:pPr>
        <w:ind w:left="360"/>
        <w:rPr>
          <w:b/>
          <w:sz w:val="28"/>
          <w:szCs w:val="28"/>
        </w:rPr>
      </w:pPr>
      <w:r w:rsidRPr="003A2038">
        <w:rPr>
          <w:b/>
          <w:sz w:val="28"/>
          <w:szCs w:val="28"/>
        </w:rPr>
        <w:t xml:space="preserve">2.Технические требования к </w:t>
      </w:r>
      <w:proofErr w:type="spellStart"/>
      <w:r w:rsidRPr="003A2038">
        <w:rPr>
          <w:b/>
          <w:sz w:val="28"/>
          <w:szCs w:val="28"/>
        </w:rPr>
        <w:t>высокопоточным</w:t>
      </w:r>
      <w:proofErr w:type="spellEnd"/>
      <w:r w:rsidRPr="003A2038">
        <w:rPr>
          <w:b/>
          <w:sz w:val="28"/>
          <w:szCs w:val="28"/>
        </w:rPr>
        <w:t xml:space="preserve"> диализаторам</w:t>
      </w:r>
    </w:p>
    <w:p w:rsidR="00E30F2F" w:rsidRDefault="00E30F2F" w:rsidP="00E30F2F">
      <w:pPr>
        <w:ind w:left="1080"/>
        <w:rPr>
          <w:sz w:val="28"/>
          <w:szCs w:val="28"/>
        </w:rPr>
      </w:pPr>
    </w:p>
    <w:p w:rsidR="00E30F2F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5AD8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1.</w:t>
      </w:r>
      <w:r w:rsidRPr="00393364">
        <w:rPr>
          <w:sz w:val="28"/>
          <w:szCs w:val="28"/>
        </w:rPr>
        <w:t>Высокопоточные</w:t>
      </w:r>
      <w:proofErr w:type="gramEnd"/>
      <w:r w:rsidRPr="00393364">
        <w:rPr>
          <w:sz w:val="28"/>
          <w:szCs w:val="28"/>
        </w:rPr>
        <w:t xml:space="preserve"> диализаторы с площадью активной поверхности в пределах 0,</w:t>
      </w:r>
      <w:r>
        <w:rPr>
          <w:sz w:val="28"/>
          <w:szCs w:val="28"/>
        </w:rPr>
        <w:t>2</w:t>
      </w:r>
      <w:r w:rsidRPr="00393364">
        <w:rPr>
          <w:sz w:val="28"/>
          <w:szCs w:val="28"/>
        </w:rPr>
        <w:t>-</w:t>
      </w:r>
      <w:r>
        <w:rPr>
          <w:sz w:val="28"/>
          <w:szCs w:val="28"/>
        </w:rPr>
        <w:t>0</w:t>
      </w:r>
      <w:r w:rsidRPr="00393364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393364">
        <w:rPr>
          <w:sz w:val="28"/>
          <w:szCs w:val="28"/>
        </w:rPr>
        <w:t xml:space="preserve"> м</w:t>
      </w:r>
      <w:r w:rsidRPr="00393364">
        <w:rPr>
          <w:sz w:val="28"/>
          <w:szCs w:val="28"/>
          <w:vertAlign w:val="superscript"/>
        </w:rPr>
        <w:t>2</w:t>
      </w:r>
      <w:r w:rsidRPr="00393364">
        <w:rPr>
          <w:sz w:val="28"/>
          <w:szCs w:val="28"/>
        </w:rPr>
        <w:t xml:space="preserve"> должны </w:t>
      </w:r>
      <w:r w:rsidRPr="006C3596">
        <w:rPr>
          <w:sz w:val="28"/>
          <w:szCs w:val="28"/>
        </w:rPr>
        <w:t>иметь клиренсы</w:t>
      </w:r>
      <w:r w:rsidRPr="00393364">
        <w:rPr>
          <w:sz w:val="28"/>
          <w:szCs w:val="28"/>
        </w:rPr>
        <w:t xml:space="preserve"> по мочевине не ниже </w:t>
      </w:r>
      <w:r>
        <w:rPr>
          <w:sz w:val="28"/>
          <w:szCs w:val="28"/>
        </w:rPr>
        <w:t>75</w:t>
      </w:r>
      <w:r w:rsidRPr="00393364">
        <w:rPr>
          <w:sz w:val="28"/>
          <w:szCs w:val="28"/>
        </w:rPr>
        <w:t xml:space="preserve"> мл/мин, по </w:t>
      </w:r>
      <w:proofErr w:type="spellStart"/>
      <w:r w:rsidRPr="00393364">
        <w:rPr>
          <w:sz w:val="28"/>
          <w:szCs w:val="28"/>
        </w:rPr>
        <w:t>креатинину</w:t>
      </w:r>
      <w:proofErr w:type="spellEnd"/>
      <w:r w:rsidRPr="00393364">
        <w:rPr>
          <w:sz w:val="28"/>
          <w:szCs w:val="28"/>
        </w:rPr>
        <w:t xml:space="preserve"> – не менее </w:t>
      </w:r>
      <w:r>
        <w:rPr>
          <w:sz w:val="28"/>
          <w:szCs w:val="28"/>
        </w:rPr>
        <w:t>60</w:t>
      </w:r>
      <w:r w:rsidRPr="00393364">
        <w:rPr>
          <w:sz w:val="28"/>
          <w:szCs w:val="28"/>
        </w:rPr>
        <w:t xml:space="preserve"> мл/мин, фосфатам – не менее </w:t>
      </w:r>
      <w:r>
        <w:rPr>
          <w:sz w:val="28"/>
          <w:szCs w:val="28"/>
        </w:rPr>
        <w:t>55</w:t>
      </w:r>
      <w:r w:rsidRPr="00393364">
        <w:rPr>
          <w:sz w:val="28"/>
          <w:szCs w:val="28"/>
        </w:rPr>
        <w:t xml:space="preserve"> мл/мин, витамину В12 – не менее </w:t>
      </w:r>
      <w:r>
        <w:rPr>
          <w:sz w:val="28"/>
          <w:szCs w:val="28"/>
        </w:rPr>
        <w:t>30</w:t>
      </w:r>
      <w:r w:rsidRPr="00393364">
        <w:rPr>
          <w:sz w:val="28"/>
          <w:szCs w:val="28"/>
        </w:rPr>
        <w:t xml:space="preserve"> мл/мин.</w:t>
      </w:r>
    </w:p>
    <w:p w:rsidR="00E30F2F" w:rsidRPr="003A2038" w:rsidRDefault="00E30F2F" w:rsidP="00E30F2F">
      <w:pPr>
        <w:jc w:val="both"/>
        <w:rPr>
          <w:sz w:val="30"/>
          <w:szCs w:val="30"/>
        </w:rPr>
      </w:pPr>
      <w:r>
        <w:rPr>
          <w:sz w:val="28"/>
          <w:szCs w:val="28"/>
        </w:rPr>
        <w:t>2</w:t>
      </w:r>
      <w:r w:rsidRPr="00C15AD8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Высокопоточные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диализаторы</w:t>
      </w:r>
      <w:r>
        <w:rPr>
          <w:sz w:val="30"/>
          <w:szCs w:val="30"/>
        </w:rPr>
        <w:t>с</w:t>
      </w:r>
      <w:proofErr w:type="spellEnd"/>
      <w:r>
        <w:rPr>
          <w:sz w:val="30"/>
          <w:szCs w:val="30"/>
        </w:rPr>
        <w:t xml:space="preserve"> </w:t>
      </w:r>
      <w:r w:rsidRPr="00F84B5B">
        <w:rPr>
          <w:sz w:val="30"/>
          <w:szCs w:val="30"/>
        </w:rPr>
        <w:t>площадь</w:t>
      </w:r>
      <w:r>
        <w:rPr>
          <w:sz w:val="30"/>
          <w:szCs w:val="30"/>
        </w:rPr>
        <w:t>ю</w:t>
      </w:r>
      <w:r w:rsidRPr="00F84B5B">
        <w:rPr>
          <w:sz w:val="30"/>
          <w:szCs w:val="30"/>
        </w:rPr>
        <w:t xml:space="preserve"> активной поверхности от </w:t>
      </w:r>
      <w:r>
        <w:rPr>
          <w:sz w:val="30"/>
          <w:szCs w:val="30"/>
        </w:rPr>
        <w:t>0,5 до 0,7 м</w:t>
      </w:r>
      <w:r w:rsidRPr="00EE645C">
        <w:rPr>
          <w:sz w:val="30"/>
          <w:szCs w:val="30"/>
          <w:vertAlign w:val="superscript"/>
        </w:rPr>
        <w:t>2</w:t>
      </w:r>
      <w:r w:rsidRPr="003A2038">
        <w:rPr>
          <w:sz w:val="30"/>
          <w:szCs w:val="30"/>
        </w:rPr>
        <w:t xml:space="preserve">должны иметь клиренсы по мочевине не ниже 169 мл/мин, по </w:t>
      </w:r>
      <w:proofErr w:type="spellStart"/>
      <w:r w:rsidRPr="003A2038">
        <w:rPr>
          <w:sz w:val="30"/>
          <w:szCs w:val="30"/>
        </w:rPr>
        <w:t>креатинину</w:t>
      </w:r>
      <w:proofErr w:type="spellEnd"/>
      <w:r w:rsidRPr="003A2038">
        <w:rPr>
          <w:sz w:val="30"/>
          <w:szCs w:val="30"/>
        </w:rPr>
        <w:t xml:space="preserve"> – не менее 133 мл/мин, фосфатам – не менее 100 мл/мин, витамину В12 – не менее 38 мл/мин.</w:t>
      </w:r>
    </w:p>
    <w:p w:rsidR="00E30F2F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spellStart"/>
      <w:r w:rsidRPr="00C15AD8">
        <w:rPr>
          <w:sz w:val="28"/>
          <w:szCs w:val="28"/>
        </w:rPr>
        <w:t>Высокопоточные</w:t>
      </w:r>
      <w:proofErr w:type="spellEnd"/>
      <w:r w:rsidRPr="00C15AD8">
        <w:rPr>
          <w:sz w:val="28"/>
          <w:szCs w:val="28"/>
        </w:rPr>
        <w:t xml:space="preserve"> диализаторы с площадью активной поверхности в пределах 0,9-1,1 м</w:t>
      </w:r>
      <w:r w:rsidRPr="00AE6290">
        <w:rPr>
          <w:sz w:val="28"/>
          <w:szCs w:val="28"/>
          <w:vertAlign w:val="superscript"/>
        </w:rPr>
        <w:t>2</w:t>
      </w:r>
      <w:r w:rsidRPr="00C15AD8">
        <w:rPr>
          <w:sz w:val="28"/>
          <w:szCs w:val="28"/>
        </w:rPr>
        <w:t xml:space="preserve"> должны иметь клиренсы по мочевине не ниже 180 мл/мин, по </w:t>
      </w:r>
      <w:proofErr w:type="spellStart"/>
      <w:r w:rsidRPr="00C15AD8">
        <w:rPr>
          <w:sz w:val="28"/>
          <w:szCs w:val="28"/>
        </w:rPr>
        <w:t>креатинину</w:t>
      </w:r>
      <w:proofErr w:type="spellEnd"/>
      <w:r w:rsidRPr="00C15AD8">
        <w:rPr>
          <w:sz w:val="28"/>
          <w:szCs w:val="28"/>
        </w:rPr>
        <w:t xml:space="preserve"> – не менее 170 мл/мин, фосфатам – не менее 160 мл/мин, витамину В12 – не менее 110 мл/мин.</w:t>
      </w:r>
    </w:p>
    <w:p w:rsidR="00E30F2F" w:rsidRPr="00C15AD8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5AD8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4.</w:t>
      </w:r>
      <w:r w:rsidRPr="00C15AD8">
        <w:rPr>
          <w:sz w:val="28"/>
          <w:szCs w:val="28"/>
        </w:rPr>
        <w:t>Высокопоточные</w:t>
      </w:r>
      <w:proofErr w:type="gramEnd"/>
      <w:r w:rsidRPr="00C15AD8">
        <w:rPr>
          <w:sz w:val="28"/>
          <w:szCs w:val="28"/>
        </w:rPr>
        <w:t xml:space="preserve"> диализаторы для пациентов с массой тела 55-65 кг должны иметь площадь активной поверхности в пределах 1,2-1,4 м</w:t>
      </w:r>
      <w:r w:rsidRPr="00AE6290">
        <w:rPr>
          <w:sz w:val="28"/>
          <w:szCs w:val="28"/>
          <w:vertAlign w:val="superscript"/>
        </w:rPr>
        <w:t>2</w:t>
      </w:r>
      <w:r w:rsidRPr="00C15AD8">
        <w:rPr>
          <w:sz w:val="28"/>
          <w:szCs w:val="28"/>
        </w:rPr>
        <w:t xml:space="preserve">,  клиренсы по мочевине не ниже 190 мл/мин, по </w:t>
      </w:r>
      <w:proofErr w:type="spellStart"/>
      <w:r w:rsidRPr="00C15AD8">
        <w:rPr>
          <w:sz w:val="28"/>
          <w:szCs w:val="28"/>
        </w:rPr>
        <w:t>креатинину</w:t>
      </w:r>
      <w:proofErr w:type="spellEnd"/>
      <w:r w:rsidRPr="00C15AD8">
        <w:rPr>
          <w:sz w:val="28"/>
          <w:szCs w:val="28"/>
        </w:rPr>
        <w:t xml:space="preserve"> – не менее 180 мл/мин, фосфатам – не менее 170 мл/мин, витамину В12 – не менее 130 мл/мин.</w:t>
      </w:r>
    </w:p>
    <w:p w:rsidR="00E30F2F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spellStart"/>
      <w:r w:rsidRPr="00C15AD8">
        <w:rPr>
          <w:sz w:val="28"/>
          <w:szCs w:val="28"/>
        </w:rPr>
        <w:t>Высокопоточные</w:t>
      </w:r>
      <w:proofErr w:type="spellEnd"/>
      <w:r w:rsidRPr="00C15AD8">
        <w:rPr>
          <w:sz w:val="28"/>
          <w:szCs w:val="28"/>
        </w:rPr>
        <w:t xml:space="preserve"> диализаторы для пациентов с массой тела более 65 кг должны иметь площадь активной поверхности в пределах 1,6-1,8 м</w:t>
      </w:r>
      <w:r w:rsidRPr="00AE6290">
        <w:rPr>
          <w:sz w:val="28"/>
          <w:szCs w:val="28"/>
          <w:vertAlign w:val="superscript"/>
        </w:rPr>
        <w:t>2</w:t>
      </w:r>
      <w:r w:rsidR="00C40785">
        <w:rPr>
          <w:sz w:val="28"/>
          <w:szCs w:val="28"/>
        </w:rPr>
        <w:t xml:space="preserve">, </w:t>
      </w:r>
      <w:r w:rsidRPr="00C15AD8">
        <w:rPr>
          <w:sz w:val="28"/>
          <w:szCs w:val="28"/>
        </w:rPr>
        <w:t xml:space="preserve">клиренсы по мочевине не ниже 197 мл/мин, по </w:t>
      </w:r>
      <w:proofErr w:type="spellStart"/>
      <w:r w:rsidRPr="00C15AD8">
        <w:rPr>
          <w:sz w:val="28"/>
          <w:szCs w:val="28"/>
        </w:rPr>
        <w:t>креатинину</w:t>
      </w:r>
      <w:proofErr w:type="spellEnd"/>
      <w:r w:rsidRPr="00C15AD8">
        <w:rPr>
          <w:sz w:val="28"/>
          <w:szCs w:val="28"/>
        </w:rPr>
        <w:t xml:space="preserve"> – не менее 189 мл/мин, фосфатам – не менее 185 мл/мин, витамину В12 – не менее 148 мл/мин.</w:t>
      </w:r>
    </w:p>
    <w:p w:rsidR="00E30F2F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6.</w:t>
      </w:r>
      <w:r w:rsidRPr="00EB26B0">
        <w:rPr>
          <w:sz w:val="28"/>
          <w:szCs w:val="28"/>
        </w:rPr>
        <w:t>Высокопоточные</w:t>
      </w:r>
      <w:proofErr w:type="gramEnd"/>
      <w:r w:rsidRPr="00EB26B0">
        <w:rPr>
          <w:sz w:val="28"/>
          <w:szCs w:val="28"/>
        </w:rPr>
        <w:t xml:space="preserve"> диализаторы с площадью активной поверхности в пределах 1,9-2,</w:t>
      </w:r>
      <w:r>
        <w:rPr>
          <w:sz w:val="28"/>
          <w:szCs w:val="28"/>
        </w:rPr>
        <w:t>2</w:t>
      </w:r>
      <w:r w:rsidRPr="00EB26B0">
        <w:rPr>
          <w:sz w:val="28"/>
          <w:szCs w:val="28"/>
        </w:rPr>
        <w:t xml:space="preserve"> м</w:t>
      </w:r>
      <w:r w:rsidRPr="00EB26B0">
        <w:rPr>
          <w:sz w:val="28"/>
          <w:szCs w:val="28"/>
          <w:vertAlign w:val="superscript"/>
        </w:rPr>
        <w:t>2</w:t>
      </w:r>
      <w:r w:rsidRPr="00EB26B0">
        <w:rPr>
          <w:sz w:val="28"/>
          <w:szCs w:val="28"/>
        </w:rPr>
        <w:t>, должны иметь</w:t>
      </w:r>
      <w:r w:rsidR="00C40785">
        <w:rPr>
          <w:sz w:val="28"/>
          <w:szCs w:val="28"/>
        </w:rPr>
        <w:t xml:space="preserve"> </w:t>
      </w:r>
      <w:r w:rsidRPr="00EB26B0">
        <w:rPr>
          <w:sz w:val="28"/>
          <w:szCs w:val="28"/>
        </w:rPr>
        <w:t xml:space="preserve">клиренсы по мочевине не ниже 275 мл/мин, по </w:t>
      </w:r>
      <w:proofErr w:type="spellStart"/>
      <w:r w:rsidRPr="00EB26B0">
        <w:rPr>
          <w:sz w:val="28"/>
          <w:szCs w:val="28"/>
        </w:rPr>
        <w:t>креатинину</w:t>
      </w:r>
      <w:proofErr w:type="spellEnd"/>
      <w:r w:rsidRPr="00EB26B0">
        <w:rPr>
          <w:sz w:val="28"/>
          <w:szCs w:val="28"/>
        </w:rPr>
        <w:t xml:space="preserve"> – не менее 245 мл/мин, фосфатам – не менее 245 мл/мин, витамину В12 – не менее 190 мл/мин.</w:t>
      </w:r>
    </w:p>
    <w:p w:rsidR="00476F6D" w:rsidRDefault="00476F6D" w:rsidP="00E30F2F">
      <w:pPr>
        <w:jc w:val="both"/>
        <w:rPr>
          <w:sz w:val="28"/>
          <w:szCs w:val="28"/>
        </w:rPr>
      </w:pPr>
    </w:p>
    <w:p w:rsidR="00D14816" w:rsidRDefault="00D14816" w:rsidP="00476F6D">
      <w:pPr>
        <w:ind w:left="6372" w:firstLine="708"/>
        <w:rPr>
          <w:b/>
          <w:sz w:val="28"/>
          <w:szCs w:val="28"/>
        </w:rPr>
      </w:pPr>
    </w:p>
    <w:p w:rsidR="00476F6D" w:rsidRPr="00476F6D" w:rsidRDefault="00476F6D" w:rsidP="00476F6D">
      <w:pPr>
        <w:ind w:left="637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3</w:t>
      </w:r>
    </w:p>
    <w:p w:rsidR="00E30F2F" w:rsidRDefault="00E30F2F" w:rsidP="00B30312">
      <w:pPr>
        <w:ind w:firstLine="709"/>
        <w:jc w:val="center"/>
        <w:rPr>
          <w:b/>
          <w:sz w:val="28"/>
          <w:szCs w:val="28"/>
        </w:rPr>
      </w:pPr>
    </w:p>
    <w:p w:rsidR="00B30312" w:rsidRPr="00B30312" w:rsidRDefault="00B30312" w:rsidP="00B30312">
      <w:pPr>
        <w:ind w:firstLine="709"/>
        <w:jc w:val="center"/>
        <w:rPr>
          <w:b/>
          <w:sz w:val="28"/>
          <w:szCs w:val="28"/>
        </w:rPr>
      </w:pPr>
      <w:r w:rsidRPr="00B30312">
        <w:rPr>
          <w:b/>
          <w:sz w:val="28"/>
          <w:szCs w:val="28"/>
        </w:rPr>
        <w:t xml:space="preserve">Лот № </w:t>
      </w:r>
      <w:r w:rsidR="00B83F5A">
        <w:rPr>
          <w:b/>
          <w:sz w:val="28"/>
          <w:szCs w:val="28"/>
        </w:rPr>
        <w:t>3</w:t>
      </w:r>
      <w:r w:rsidRPr="00B30312">
        <w:rPr>
          <w:b/>
          <w:sz w:val="28"/>
          <w:szCs w:val="28"/>
        </w:rPr>
        <w:t>. Расходные материалы, с</w:t>
      </w:r>
      <w:r w:rsidR="00223647">
        <w:rPr>
          <w:b/>
          <w:sz w:val="28"/>
          <w:szCs w:val="28"/>
        </w:rPr>
        <w:t xml:space="preserve">овместимые только с аппаратами </w:t>
      </w:r>
      <w:r w:rsidRPr="00B30312">
        <w:rPr>
          <w:b/>
          <w:sz w:val="28"/>
          <w:szCs w:val="28"/>
        </w:rPr>
        <w:t xml:space="preserve">искусственная почка высокого класса </w:t>
      </w:r>
      <w:proofErr w:type="spellStart"/>
      <w:r w:rsidRPr="00B30312">
        <w:rPr>
          <w:b/>
          <w:sz w:val="28"/>
          <w:szCs w:val="28"/>
        </w:rPr>
        <w:t>Fresenius</w:t>
      </w:r>
      <w:proofErr w:type="spellEnd"/>
      <w:r w:rsidRPr="00B30312">
        <w:rPr>
          <w:b/>
          <w:sz w:val="28"/>
          <w:szCs w:val="28"/>
        </w:rPr>
        <w:t xml:space="preserve"> 5008 </w:t>
      </w:r>
    </w:p>
    <w:p w:rsidR="00B30312" w:rsidRDefault="00B30312" w:rsidP="00B30312">
      <w:pPr>
        <w:ind w:firstLine="709"/>
        <w:jc w:val="center"/>
        <w:rPr>
          <w:b/>
          <w:sz w:val="28"/>
          <w:szCs w:val="28"/>
        </w:rPr>
      </w:pPr>
      <w:r w:rsidRPr="00B30312">
        <w:rPr>
          <w:b/>
          <w:sz w:val="28"/>
          <w:szCs w:val="28"/>
        </w:rPr>
        <w:t>(производства «</w:t>
      </w:r>
      <w:proofErr w:type="spellStart"/>
      <w:r w:rsidRPr="00B30312">
        <w:rPr>
          <w:b/>
          <w:sz w:val="28"/>
          <w:szCs w:val="28"/>
        </w:rPr>
        <w:t>FreseniusMedicalCare</w:t>
      </w:r>
      <w:proofErr w:type="spellEnd"/>
      <w:r w:rsidRPr="00B30312">
        <w:rPr>
          <w:b/>
          <w:sz w:val="28"/>
          <w:szCs w:val="28"/>
        </w:rPr>
        <w:t>», Германия)</w:t>
      </w:r>
    </w:p>
    <w:p w:rsidR="00B564C0" w:rsidRDefault="00B564C0" w:rsidP="00B30312">
      <w:pPr>
        <w:ind w:firstLine="709"/>
        <w:jc w:val="center"/>
        <w:rPr>
          <w:b/>
          <w:sz w:val="28"/>
          <w:szCs w:val="28"/>
        </w:rPr>
      </w:pPr>
    </w:p>
    <w:p w:rsidR="00B564C0" w:rsidRDefault="00B564C0" w:rsidP="00B564C0">
      <w:pPr>
        <w:ind w:firstLine="709"/>
        <w:jc w:val="both"/>
        <w:rPr>
          <w:sz w:val="28"/>
          <w:szCs w:val="28"/>
        </w:rPr>
      </w:pPr>
      <w:r w:rsidRPr="00B564C0">
        <w:rPr>
          <w:sz w:val="28"/>
          <w:szCs w:val="28"/>
        </w:rPr>
        <w:t>1.Соcтав (комплектация) оборудования</w:t>
      </w:r>
    </w:p>
    <w:p w:rsidR="00B564C0" w:rsidRPr="00B564C0" w:rsidRDefault="00B564C0" w:rsidP="00B564C0">
      <w:pPr>
        <w:ind w:firstLine="709"/>
        <w:jc w:val="both"/>
        <w:rPr>
          <w:sz w:val="28"/>
          <w:szCs w:val="28"/>
        </w:rPr>
      </w:pPr>
    </w:p>
    <w:tbl>
      <w:tblPr>
        <w:tblW w:w="8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5785"/>
        <w:gridCol w:w="1912"/>
      </w:tblGrid>
      <w:tr w:rsidR="00B30312" w:rsidRPr="000929C0" w:rsidTr="00A15288">
        <w:trPr>
          <w:cantSplit/>
          <w:jc w:val="center"/>
        </w:trPr>
        <w:tc>
          <w:tcPr>
            <w:tcW w:w="674" w:type="dxa"/>
          </w:tcPr>
          <w:p w:rsidR="00B30312" w:rsidRPr="000929C0" w:rsidRDefault="00B30312" w:rsidP="00A15288">
            <w:pPr>
              <w:jc w:val="both"/>
              <w:rPr>
                <w:caps/>
                <w:sz w:val="28"/>
                <w:szCs w:val="28"/>
              </w:rPr>
            </w:pPr>
            <w:r w:rsidRPr="000929C0">
              <w:rPr>
                <w:caps/>
                <w:sz w:val="28"/>
                <w:szCs w:val="28"/>
              </w:rPr>
              <w:t>№</w:t>
            </w:r>
          </w:p>
        </w:tc>
        <w:tc>
          <w:tcPr>
            <w:tcW w:w="5785" w:type="dxa"/>
          </w:tcPr>
          <w:p w:rsidR="00B30312" w:rsidRPr="000929C0" w:rsidRDefault="00B30312" w:rsidP="00A15288">
            <w:pPr>
              <w:spacing w:line="240" w:lineRule="exact"/>
              <w:rPr>
                <w:sz w:val="28"/>
                <w:szCs w:val="28"/>
              </w:rPr>
            </w:pPr>
            <w:r w:rsidRPr="000929C0">
              <w:rPr>
                <w:bCs/>
                <w:sz w:val="28"/>
                <w:szCs w:val="28"/>
              </w:rPr>
              <w:t>Наименование изделия</w:t>
            </w:r>
          </w:p>
        </w:tc>
        <w:tc>
          <w:tcPr>
            <w:tcW w:w="1912" w:type="dxa"/>
            <w:vAlign w:val="center"/>
          </w:tcPr>
          <w:p w:rsidR="00B30312" w:rsidRPr="000929C0" w:rsidRDefault="00B30312" w:rsidP="00A15288">
            <w:pPr>
              <w:jc w:val="center"/>
              <w:rPr>
                <w:sz w:val="28"/>
                <w:szCs w:val="28"/>
              </w:rPr>
            </w:pPr>
            <w:r w:rsidRPr="000929C0">
              <w:rPr>
                <w:sz w:val="28"/>
                <w:szCs w:val="28"/>
              </w:rPr>
              <w:t xml:space="preserve">Количество, </w:t>
            </w:r>
            <w:proofErr w:type="spellStart"/>
            <w:r w:rsidRPr="000929C0"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B30312" w:rsidRPr="000929C0" w:rsidTr="00A15288">
        <w:trPr>
          <w:cantSplit/>
          <w:jc w:val="center"/>
        </w:trPr>
        <w:tc>
          <w:tcPr>
            <w:tcW w:w="674" w:type="dxa"/>
          </w:tcPr>
          <w:p w:rsidR="00B30312" w:rsidRPr="000929C0" w:rsidRDefault="006F727C" w:rsidP="00A15288">
            <w:pPr>
              <w:jc w:val="both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</w:rPr>
              <w:t>3</w:t>
            </w:r>
            <w:r w:rsidR="00B30312" w:rsidRPr="000929C0">
              <w:rPr>
                <w:caps/>
                <w:sz w:val="28"/>
                <w:szCs w:val="28"/>
                <w:lang w:val="en-US"/>
              </w:rPr>
              <w:t>.1</w:t>
            </w:r>
          </w:p>
        </w:tc>
        <w:tc>
          <w:tcPr>
            <w:tcW w:w="5785" w:type="dxa"/>
          </w:tcPr>
          <w:p w:rsidR="00B30312" w:rsidRPr="000929C0" w:rsidRDefault="00C40785" w:rsidP="0067756B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Фильтры </w:t>
            </w:r>
            <w:proofErr w:type="spellStart"/>
            <w:r w:rsidR="00B30312" w:rsidRPr="000929C0">
              <w:rPr>
                <w:sz w:val="28"/>
                <w:szCs w:val="28"/>
                <w:lang w:val="en-US"/>
              </w:rPr>
              <w:t>Diasafe</w:t>
            </w:r>
            <w:proofErr w:type="spellEnd"/>
            <w:r w:rsidR="00C91E6C">
              <w:rPr>
                <w:sz w:val="28"/>
                <w:szCs w:val="28"/>
              </w:rPr>
              <w:t xml:space="preserve"> </w:t>
            </w:r>
            <w:r w:rsidR="00B30312" w:rsidRPr="000929C0">
              <w:rPr>
                <w:sz w:val="28"/>
                <w:szCs w:val="28"/>
                <w:lang w:val="en-US"/>
              </w:rPr>
              <w:t>plus</w:t>
            </w:r>
            <w:r w:rsidR="00B30312" w:rsidRPr="000929C0">
              <w:rPr>
                <w:sz w:val="28"/>
                <w:szCs w:val="28"/>
              </w:rPr>
              <w:t xml:space="preserve"> для подготовки </w:t>
            </w:r>
            <w:proofErr w:type="spellStart"/>
            <w:r w:rsidR="00B30312" w:rsidRPr="000929C0">
              <w:rPr>
                <w:sz w:val="28"/>
                <w:szCs w:val="28"/>
              </w:rPr>
              <w:t>субституата</w:t>
            </w:r>
            <w:proofErr w:type="spellEnd"/>
            <w:r w:rsidR="00B30312" w:rsidRPr="000929C0">
              <w:rPr>
                <w:sz w:val="28"/>
                <w:szCs w:val="28"/>
              </w:rPr>
              <w:t xml:space="preserve">  на аппаратах искусственная почка  </w:t>
            </w:r>
            <w:r w:rsidR="00B30312" w:rsidRPr="000929C0">
              <w:rPr>
                <w:sz w:val="28"/>
                <w:szCs w:val="28"/>
                <w:lang w:val="en-US"/>
              </w:rPr>
              <w:t>Fresenius</w:t>
            </w:r>
            <w:r w:rsidR="00B30312" w:rsidRPr="000929C0">
              <w:rPr>
                <w:sz w:val="28"/>
                <w:szCs w:val="28"/>
              </w:rPr>
              <w:t xml:space="preserve"> 5008</w:t>
            </w:r>
          </w:p>
        </w:tc>
        <w:tc>
          <w:tcPr>
            <w:tcW w:w="1912" w:type="dxa"/>
          </w:tcPr>
          <w:p w:rsidR="00B30312" w:rsidRPr="00C40785" w:rsidRDefault="00C40785" w:rsidP="00A15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</w:t>
            </w:r>
          </w:p>
        </w:tc>
      </w:tr>
      <w:tr w:rsidR="00B30312" w:rsidRPr="000929C0" w:rsidTr="00A15288">
        <w:trPr>
          <w:cantSplit/>
          <w:jc w:val="center"/>
        </w:trPr>
        <w:tc>
          <w:tcPr>
            <w:tcW w:w="674" w:type="dxa"/>
          </w:tcPr>
          <w:p w:rsidR="00B30312" w:rsidRPr="000929C0" w:rsidRDefault="006F727C" w:rsidP="00A15288">
            <w:pPr>
              <w:jc w:val="both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</w:rPr>
              <w:t>3</w:t>
            </w:r>
            <w:r w:rsidR="00B30312" w:rsidRPr="000929C0">
              <w:rPr>
                <w:caps/>
                <w:sz w:val="28"/>
                <w:szCs w:val="28"/>
                <w:lang w:val="en-US"/>
              </w:rPr>
              <w:t>.2</w:t>
            </w:r>
          </w:p>
        </w:tc>
        <w:tc>
          <w:tcPr>
            <w:tcW w:w="5785" w:type="dxa"/>
          </w:tcPr>
          <w:p w:rsidR="00B30312" w:rsidRPr="000929C0" w:rsidRDefault="00B30312" w:rsidP="00A15288">
            <w:pPr>
              <w:spacing w:line="240" w:lineRule="exact"/>
              <w:rPr>
                <w:sz w:val="28"/>
                <w:szCs w:val="28"/>
              </w:rPr>
            </w:pPr>
            <w:r w:rsidRPr="000929C0">
              <w:rPr>
                <w:sz w:val="28"/>
                <w:szCs w:val="28"/>
              </w:rPr>
              <w:t xml:space="preserve">Комплект артериовенозных магистралей для аппарата искусственная почка </w:t>
            </w:r>
            <w:r w:rsidRPr="000929C0">
              <w:rPr>
                <w:sz w:val="28"/>
                <w:szCs w:val="28"/>
                <w:lang w:val="en-US"/>
              </w:rPr>
              <w:t>Fresenius</w:t>
            </w:r>
            <w:r w:rsidRPr="000929C0">
              <w:rPr>
                <w:sz w:val="28"/>
                <w:szCs w:val="28"/>
              </w:rPr>
              <w:t xml:space="preserve"> 5008</w:t>
            </w:r>
          </w:p>
        </w:tc>
        <w:tc>
          <w:tcPr>
            <w:tcW w:w="1912" w:type="dxa"/>
          </w:tcPr>
          <w:p w:rsidR="00B30312" w:rsidRPr="00C40785" w:rsidRDefault="00C40785" w:rsidP="00A15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49740</w:t>
            </w:r>
          </w:p>
        </w:tc>
      </w:tr>
      <w:tr w:rsidR="001A6D8A" w:rsidRPr="000929C0" w:rsidTr="00A15288">
        <w:trPr>
          <w:cantSplit/>
          <w:jc w:val="center"/>
        </w:trPr>
        <w:tc>
          <w:tcPr>
            <w:tcW w:w="674" w:type="dxa"/>
          </w:tcPr>
          <w:p w:rsidR="001A6D8A" w:rsidRPr="00BE0CCE" w:rsidRDefault="001A6D8A" w:rsidP="00A15288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  <w:lang w:val="en-US"/>
              </w:rPr>
              <w:t>3.3</w:t>
            </w:r>
          </w:p>
        </w:tc>
        <w:tc>
          <w:tcPr>
            <w:tcW w:w="5785" w:type="dxa"/>
          </w:tcPr>
          <w:p w:rsidR="001A6D8A" w:rsidRPr="000929C0" w:rsidRDefault="001A6D8A" w:rsidP="00A15288">
            <w:pPr>
              <w:spacing w:line="240" w:lineRule="exact"/>
              <w:rPr>
                <w:sz w:val="28"/>
                <w:szCs w:val="28"/>
              </w:rPr>
            </w:pPr>
            <w:r w:rsidRPr="001A6D8A">
              <w:rPr>
                <w:sz w:val="28"/>
                <w:szCs w:val="28"/>
              </w:rPr>
              <w:t xml:space="preserve">Комплект </w:t>
            </w:r>
            <w:r>
              <w:rPr>
                <w:sz w:val="28"/>
                <w:szCs w:val="28"/>
                <w:lang w:val="be-BY"/>
              </w:rPr>
              <w:t>детск</w:t>
            </w:r>
            <w:r>
              <w:rPr>
                <w:sz w:val="28"/>
                <w:szCs w:val="28"/>
              </w:rPr>
              <w:t xml:space="preserve">их </w:t>
            </w:r>
            <w:r w:rsidRPr="001A6D8A">
              <w:rPr>
                <w:sz w:val="28"/>
                <w:szCs w:val="28"/>
              </w:rPr>
              <w:t xml:space="preserve">артериовенозных магистралей для аппарата искусственная почка </w:t>
            </w:r>
            <w:proofErr w:type="spellStart"/>
            <w:r w:rsidRPr="001A6D8A">
              <w:rPr>
                <w:sz w:val="28"/>
                <w:szCs w:val="28"/>
              </w:rPr>
              <w:t>Fresenius</w:t>
            </w:r>
            <w:proofErr w:type="spellEnd"/>
            <w:r w:rsidRPr="001A6D8A">
              <w:rPr>
                <w:sz w:val="28"/>
                <w:szCs w:val="28"/>
              </w:rPr>
              <w:t xml:space="preserve"> 5008</w:t>
            </w:r>
          </w:p>
        </w:tc>
        <w:tc>
          <w:tcPr>
            <w:tcW w:w="1912" w:type="dxa"/>
          </w:tcPr>
          <w:p w:rsidR="001A6D8A" w:rsidRPr="001A6D8A" w:rsidRDefault="00C40785" w:rsidP="00A15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B30312" w:rsidRDefault="00B30312" w:rsidP="00B30312">
      <w:pPr>
        <w:ind w:firstLine="709"/>
        <w:jc w:val="center"/>
        <w:rPr>
          <w:b/>
          <w:sz w:val="28"/>
          <w:szCs w:val="28"/>
        </w:rPr>
      </w:pPr>
    </w:p>
    <w:p w:rsidR="00E30F2F" w:rsidRPr="003A2038" w:rsidRDefault="00E30F2F" w:rsidP="00E30F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proofErr w:type="gramStart"/>
      <w:r>
        <w:rPr>
          <w:b/>
          <w:sz w:val="28"/>
          <w:szCs w:val="28"/>
        </w:rPr>
        <w:t>1.</w:t>
      </w:r>
      <w:r w:rsidRPr="003A2038">
        <w:rPr>
          <w:b/>
          <w:sz w:val="28"/>
          <w:szCs w:val="28"/>
        </w:rPr>
        <w:t>Технические</w:t>
      </w:r>
      <w:proofErr w:type="gramEnd"/>
      <w:r w:rsidRPr="003A2038">
        <w:rPr>
          <w:b/>
          <w:sz w:val="28"/>
          <w:szCs w:val="28"/>
        </w:rPr>
        <w:t xml:space="preserve"> требования к фильтр</w:t>
      </w:r>
      <w:r w:rsidR="00223647">
        <w:rPr>
          <w:b/>
          <w:sz w:val="28"/>
          <w:szCs w:val="28"/>
        </w:rPr>
        <w:t xml:space="preserve">ам для подготовки </w:t>
      </w:r>
      <w:proofErr w:type="spellStart"/>
      <w:r w:rsidR="00223647">
        <w:rPr>
          <w:b/>
          <w:sz w:val="28"/>
          <w:szCs w:val="28"/>
        </w:rPr>
        <w:t>субституата</w:t>
      </w:r>
      <w:proofErr w:type="spellEnd"/>
      <w:r w:rsidR="00223647">
        <w:rPr>
          <w:b/>
          <w:sz w:val="28"/>
          <w:szCs w:val="28"/>
        </w:rPr>
        <w:t xml:space="preserve">, </w:t>
      </w:r>
      <w:r w:rsidRPr="003A2038">
        <w:rPr>
          <w:b/>
          <w:sz w:val="28"/>
          <w:szCs w:val="28"/>
        </w:rPr>
        <w:t xml:space="preserve">совместимым с аппаратом для гемодиализа </w:t>
      </w:r>
      <w:proofErr w:type="spellStart"/>
      <w:r w:rsidRPr="003A2038">
        <w:rPr>
          <w:b/>
          <w:sz w:val="28"/>
          <w:szCs w:val="28"/>
        </w:rPr>
        <w:t>Fresenius</w:t>
      </w:r>
      <w:proofErr w:type="spellEnd"/>
      <w:r w:rsidRPr="003A2038">
        <w:rPr>
          <w:b/>
          <w:sz w:val="28"/>
          <w:szCs w:val="28"/>
        </w:rPr>
        <w:t xml:space="preserve"> 5008  (производитель «</w:t>
      </w:r>
      <w:proofErr w:type="spellStart"/>
      <w:r w:rsidRPr="003A2038">
        <w:rPr>
          <w:b/>
          <w:sz w:val="28"/>
          <w:szCs w:val="28"/>
        </w:rPr>
        <w:t>Fresenius</w:t>
      </w:r>
      <w:proofErr w:type="spellEnd"/>
      <w:r w:rsidR="00C40785">
        <w:rPr>
          <w:b/>
          <w:sz w:val="28"/>
          <w:szCs w:val="28"/>
        </w:rPr>
        <w:t xml:space="preserve"> </w:t>
      </w:r>
      <w:proofErr w:type="spellStart"/>
      <w:r w:rsidRPr="003A2038">
        <w:rPr>
          <w:b/>
          <w:sz w:val="28"/>
          <w:szCs w:val="28"/>
        </w:rPr>
        <w:t>Medical</w:t>
      </w:r>
      <w:proofErr w:type="spellEnd"/>
      <w:r w:rsidR="00C40785">
        <w:rPr>
          <w:b/>
          <w:sz w:val="28"/>
          <w:szCs w:val="28"/>
        </w:rPr>
        <w:t xml:space="preserve"> </w:t>
      </w:r>
      <w:proofErr w:type="spellStart"/>
      <w:r w:rsidRPr="003A2038">
        <w:rPr>
          <w:b/>
          <w:sz w:val="28"/>
          <w:szCs w:val="28"/>
        </w:rPr>
        <w:t>Care</w:t>
      </w:r>
      <w:proofErr w:type="spellEnd"/>
      <w:r w:rsidRPr="003A2038">
        <w:rPr>
          <w:b/>
          <w:sz w:val="28"/>
          <w:szCs w:val="28"/>
        </w:rPr>
        <w:t>» (Германия)</w:t>
      </w:r>
    </w:p>
    <w:p w:rsidR="00E30F2F" w:rsidRPr="003A2038" w:rsidRDefault="00E30F2F" w:rsidP="00E30F2F">
      <w:pPr>
        <w:jc w:val="both"/>
        <w:rPr>
          <w:b/>
          <w:sz w:val="28"/>
          <w:szCs w:val="28"/>
        </w:rPr>
      </w:pPr>
    </w:p>
    <w:p w:rsidR="00E30F2F" w:rsidRPr="00095B52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95B52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095B52">
        <w:rPr>
          <w:sz w:val="28"/>
          <w:szCs w:val="28"/>
        </w:rPr>
        <w:t xml:space="preserve"> Фильтр предназначен для обеспечения подготовки </w:t>
      </w:r>
      <w:proofErr w:type="spellStart"/>
      <w:r w:rsidRPr="00095B52">
        <w:rPr>
          <w:sz w:val="28"/>
          <w:szCs w:val="28"/>
        </w:rPr>
        <w:t>субституата</w:t>
      </w:r>
      <w:proofErr w:type="spellEnd"/>
      <w:r w:rsidRPr="00095B52">
        <w:rPr>
          <w:sz w:val="28"/>
          <w:szCs w:val="28"/>
        </w:rPr>
        <w:t xml:space="preserve"> из диализной жидкости для </w:t>
      </w:r>
      <w:proofErr w:type="spellStart"/>
      <w:r w:rsidRPr="00095B52">
        <w:rPr>
          <w:sz w:val="28"/>
          <w:szCs w:val="28"/>
        </w:rPr>
        <w:t>on-lineгемодиафильтрации</w:t>
      </w:r>
      <w:proofErr w:type="spellEnd"/>
      <w:r w:rsidRPr="00095B52">
        <w:rPr>
          <w:sz w:val="28"/>
          <w:szCs w:val="28"/>
        </w:rPr>
        <w:t xml:space="preserve"> и </w:t>
      </w:r>
      <w:proofErr w:type="spellStart"/>
      <w:r w:rsidRPr="00095B52">
        <w:rPr>
          <w:sz w:val="28"/>
          <w:szCs w:val="28"/>
        </w:rPr>
        <w:t>гемофильтрации</w:t>
      </w:r>
      <w:proofErr w:type="spellEnd"/>
      <w:r w:rsidRPr="00095B52">
        <w:rPr>
          <w:sz w:val="28"/>
          <w:szCs w:val="28"/>
        </w:rPr>
        <w:t xml:space="preserve"> в аппаратах искусственная почка высокого класса – </w:t>
      </w:r>
      <w:proofErr w:type="spellStart"/>
      <w:r w:rsidRPr="00095B52">
        <w:rPr>
          <w:sz w:val="28"/>
          <w:szCs w:val="28"/>
        </w:rPr>
        <w:t>Fresenius</w:t>
      </w:r>
      <w:proofErr w:type="spellEnd"/>
      <w:r w:rsidRPr="00095B52">
        <w:rPr>
          <w:sz w:val="28"/>
          <w:szCs w:val="28"/>
        </w:rPr>
        <w:t xml:space="preserve"> 5008.</w:t>
      </w:r>
    </w:p>
    <w:p w:rsidR="00E30F2F" w:rsidRPr="00095B52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5B52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095B52">
        <w:rPr>
          <w:sz w:val="28"/>
          <w:szCs w:val="28"/>
        </w:rPr>
        <w:t xml:space="preserve">2. Фильтр должен быть приготовлен с применением </w:t>
      </w:r>
      <w:proofErr w:type="spellStart"/>
      <w:r w:rsidRPr="00095B52">
        <w:rPr>
          <w:sz w:val="28"/>
          <w:szCs w:val="28"/>
        </w:rPr>
        <w:t>полисульфоновой</w:t>
      </w:r>
      <w:proofErr w:type="spellEnd"/>
      <w:r w:rsidRPr="00095B52">
        <w:rPr>
          <w:sz w:val="28"/>
          <w:szCs w:val="28"/>
        </w:rPr>
        <w:t xml:space="preserve"> мембраны с площадью поверхности 2,2 м</w:t>
      </w:r>
      <w:r w:rsidRPr="0035083B">
        <w:rPr>
          <w:sz w:val="28"/>
          <w:szCs w:val="28"/>
          <w:vertAlign w:val="superscript"/>
        </w:rPr>
        <w:t>2</w:t>
      </w:r>
      <w:r w:rsidRPr="00095B52">
        <w:rPr>
          <w:sz w:val="28"/>
          <w:szCs w:val="28"/>
        </w:rPr>
        <w:t xml:space="preserve">, имеет скорость фильтрации 5 мл/мин мм </w:t>
      </w:r>
      <w:proofErr w:type="spellStart"/>
      <w:r w:rsidRPr="00095B52">
        <w:rPr>
          <w:sz w:val="28"/>
          <w:szCs w:val="28"/>
        </w:rPr>
        <w:t>Нg</w:t>
      </w:r>
      <w:proofErr w:type="spellEnd"/>
      <w:r w:rsidRPr="00095B52">
        <w:rPr>
          <w:sz w:val="28"/>
          <w:szCs w:val="28"/>
        </w:rPr>
        <w:t>.</w:t>
      </w:r>
    </w:p>
    <w:p w:rsidR="00E30F2F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5B52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095B52">
        <w:rPr>
          <w:sz w:val="28"/>
          <w:szCs w:val="28"/>
        </w:rPr>
        <w:t>3. Фильтр должен обеспечить приготовление с</w:t>
      </w:r>
      <w:r>
        <w:rPr>
          <w:sz w:val="28"/>
          <w:szCs w:val="28"/>
        </w:rPr>
        <w:t>верхчистой диализной жидкости (</w:t>
      </w:r>
      <w:r w:rsidRPr="00095B52">
        <w:rPr>
          <w:sz w:val="28"/>
          <w:szCs w:val="28"/>
        </w:rPr>
        <w:t>эндотоксины менее 0,03 МЕ/мл, микробная контаминация менее 0,1Кое/мл).</w:t>
      </w:r>
    </w:p>
    <w:p w:rsidR="00E30F2F" w:rsidRPr="00095B52" w:rsidRDefault="00E30F2F" w:rsidP="00E30F2F">
      <w:pPr>
        <w:jc w:val="both"/>
        <w:rPr>
          <w:sz w:val="28"/>
          <w:szCs w:val="28"/>
        </w:rPr>
      </w:pPr>
    </w:p>
    <w:p w:rsidR="00E30F2F" w:rsidRPr="003A2038" w:rsidRDefault="00E30F2F" w:rsidP="00E30F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</w:t>
      </w:r>
      <w:r w:rsidRPr="003A2038">
        <w:rPr>
          <w:b/>
          <w:sz w:val="28"/>
          <w:szCs w:val="28"/>
        </w:rPr>
        <w:tab/>
        <w:t xml:space="preserve">Технические требования к комплектам </w:t>
      </w:r>
      <w:proofErr w:type="gramStart"/>
      <w:r w:rsidRPr="003A2038">
        <w:rPr>
          <w:b/>
          <w:sz w:val="28"/>
          <w:szCs w:val="28"/>
        </w:rPr>
        <w:t>артерио-венозных</w:t>
      </w:r>
      <w:proofErr w:type="gramEnd"/>
      <w:r w:rsidR="00C40785">
        <w:rPr>
          <w:b/>
          <w:sz w:val="28"/>
          <w:szCs w:val="28"/>
        </w:rPr>
        <w:t xml:space="preserve"> </w:t>
      </w:r>
      <w:proofErr w:type="spellStart"/>
      <w:r w:rsidRPr="003A2038">
        <w:rPr>
          <w:b/>
          <w:sz w:val="28"/>
          <w:szCs w:val="28"/>
        </w:rPr>
        <w:t>кровопроводящих</w:t>
      </w:r>
      <w:proofErr w:type="spellEnd"/>
      <w:r w:rsidRPr="003A2038">
        <w:rPr>
          <w:b/>
          <w:sz w:val="28"/>
          <w:szCs w:val="28"/>
        </w:rPr>
        <w:t xml:space="preserve"> магистралей, совместимых с аппаратом </w:t>
      </w:r>
      <w:r w:rsidR="00C40785">
        <w:rPr>
          <w:b/>
          <w:sz w:val="28"/>
          <w:szCs w:val="28"/>
        </w:rPr>
        <w:t xml:space="preserve">для гемодиализа </w:t>
      </w:r>
      <w:proofErr w:type="spellStart"/>
      <w:r w:rsidR="00C40785">
        <w:rPr>
          <w:b/>
          <w:sz w:val="28"/>
          <w:szCs w:val="28"/>
        </w:rPr>
        <w:t>Fresenius</w:t>
      </w:r>
      <w:proofErr w:type="spellEnd"/>
      <w:r w:rsidR="00C40785">
        <w:rPr>
          <w:b/>
          <w:sz w:val="28"/>
          <w:szCs w:val="28"/>
        </w:rPr>
        <w:t xml:space="preserve"> 5008 </w:t>
      </w:r>
      <w:r w:rsidRPr="003A2038">
        <w:rPr>
          <w:b/>
          <w:sz w:val="28"/>
          <w:szCs w:val="28"/>
        </w:rPr>
        <w:t>(производитель «</w:t>
      </w:r>
      <w:proofErr w:type="spellStart"/>
      <w:r w:rsidRPr="003A2038">
        <w:rPr>
          <w:b/>
          <w:sz w:val="28"/>
          <w:szCs w:val="28"/>
        </w:rPr>
        <w:t>Fresenius</w:t>
      </w:r>
      <w:proofErr w:type="spellEnd"/>
      <w:r w:rsidR="00C40785">
        <w:rPr>
          <w:b/>
          <w:sz w:val="28"/>
          <w:szCs w:val="28"/>
        </w:rPr>
        <w:t xml:space="preserve"> </w:t>
      </w:r>
      <w:proofErr w:type="spellStart"/>
      <w:r w:rsidRPr="003A2038">
        <w:rPr>
          <w:b/>
          <w:sz w:val="28"/>
          <w:szCs w:val="28"/>
        </w:rPr>
        <w:t>Medical</w:t>
      </w:r>
      <w:proofErr w:type="spellEnd"/>
      <w:r w:rsidR="00C40785">
        <w:rPr>
          <w:b/>
          <w:sz w:val="28"/>
          <w:szCs w:val="28"/>
        </w:rPr>
        <w:t xml:space="preserve"> </w:t>
      </w:r>
      <w:proofErr w:type="spellStart"/>
      <w:r w:rsidRPr="003A2038">
        <w:rPr>
          <w:b/>
          <w:sz w:val="28"/>
          <w:szCs w:val="28"/>
        </w:rPr>
        <w:t>Care</w:t>
      </w:r>
      <w:proofErr w:type="spellEnd"/>
      <w:r w:rsidRPr="003A2038">
        <w:rPr>
          <w:b/>
          <w:sz w:val="28"/>
          <w:szCs w:val="28"/>
        </w:rPr>
        <w:t>» (Германия))</w:t>
      </w:r>
    </w:p>
    <w:p w:rsidR="00E30F2F" w:rsidRPr="00095B52" w:rsidRDefault="00E30F2F" w:rsidP="00E30F2F">
      <w:pPr>
        <w:jc w:val="both"/>
        <w:rPr>
          <w:sz w:val="28"/>
          <w:szCs w:val="28"/>
        </w:rPr>
      </w:pPr>
    </w:p>
    <w:p w:rsidR="00E30F2F" w:rsidRPr="00095B52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095B52">
        <w:rPr>
          <w:sz w:val="28"/>
          <w:szCs w:val="28"/>
        </w:rPr>
        <w:t xml:space="preserve">.1. Комплект </w:t>
      </w:r>
      <w:proofErr w:type="spellStart"/>
      <w:r w:rsidRPr="00095B52">
        <w:rPr>
          <w:sz w:val="28"/>
          <w:szCs w:val="28"/>
        </w:rPr>
        <w:t>кровопроводящих</w:t>
      </w:r>
      <w:proofErr w:type="spellEnd"/>
      <w:r w:rsidRPr="00095B52">
        <w:rPr>
          <w:sz w:val="28"/>
          <w:szCs w:val="28"/>
        </w:rPr>
        <w:t xml:space="preserve"> магистралей каждого типа (артериальная и венозная) должен быть совместимым с аппаратом</w:t>
      </w:r>
      <w:r w:rsidR="00246F77">
        <w:rPr>
          <w:sz w:val="28"/>
          <w:szCs w:val="28"/>
        </w:rPr>
        <w:t xml:space="preserve"> для гемодиализа </w:t>
      </w:r>
      <w:proofErr w:type="spellStart"/>
      <w:r w:rsidR="00246F77">
        <w:rPr>
          <w:sz w:val="28"/>
          <w:szCs w:val="28"/>
        </w:rPr>
        <w:t>Fresenius</w:t>
      </w:r>
      <w:proofErr w:type="spellEnd"/>
      <w:r w:rsidR="00246F77">
        <w:rPr>
          <w:sz w:val="28"/>
          <w:szCs w:val="28"/>
        </w:rPr>
        <w:t xml:space="preserve"> 5008</w:t>
      </w:r>
      <w:r w:rsidRPr="00095B52">
        <w:rPr>
          <w:sz w:val="28"/>
          <w:szCs w:val="28"/>
        </w:rPr>
        <w:t xml:space="preserve"> (производства фирмы «</w:t>
      </w:r>
      <w:proofErr w:type="spellStart"/>
      <w:r w:rsidRPr="00095B52">
        <w:rPr>
          <w:sz w:val="28"/>
          <w:szCs w:val="28"/>
        </w:rPr>
        <w:t>FreseniusMedicalCare</w:t>
      </w:r>
      <w:proofErr w:type="spellEnd"/>
      <w:r w:rsidRPr="00095B52">
        <w:rPr>
          <w:sz w:val="28"/>
          <w:szCs w:val="28"/>
        </w:rPr>
        <w:t>» (Германия)).</w:t>
      </w:r>
    </w:p>
    <w:p w:rsidR="00E30F2F" w:rsidRPr="00095B52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5B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95B52">
        <w:rPr>
          <w:sz w:val="28"/>
          <w:szCs w:val="28"/>
        </w:rPr>
        <w:t xml:space="preserve">.2. В комплекте поставки должно быть предусмотрено наличие коннектора рециркуляции. </w:t>
      </w:r>
    </w:p>
    <w:p w:rsidR="00E30F2F" w:rsidRPr="00095B52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5B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95B52">
        <w:rPr>
          <w:sz w:val="28"/>
          <w:szCs w:val="28"/>
        </w:rPr>
        <w:t>.</w:t>
      </w:r>
      <w:proofErr w:type="gramStart"/>
      <w:r w:rsidRPr="00095B52">
        <w:rPr>
          <w:sz w:val="28"/>
          <w:szCs w:val="28"/>
        </w:rPr>
        <w:t>3.Объём</w:t>
      </w:r>
      <w:proofErr w:type="gramEnd"/>
      <w:r w:rsidRPr="00095B52">
        <w:rPr>
          <w:sz w:val="28"/>
          <w:szCs w:val="28"/>
        </w:rPr>
        <w:t xml:space="preserve"> заполнения </w:t>
      </w:r>
      <w:r w:rsidR="00246F77" w:rsidRPr="00095B52">
        <w:rPr>
          <w:sz w:val="28"/>
          <w:szCs w:val="28"/>
        </w:rPr>
        <w:t>составляет не</w:t>
      </w:r>
      <w:r w:rsidRPr="00095B52">
        <w:rPr>
          <w:sz w:val="28"/>
          <w:szCs w:val="28"/>
        </w:rPr>
        <w:t xml:space="preserve"> более 170 мл.</w:t>
      </w:r>
    </w:p>
    <w:p w:rsidR="00E30F2F" w:rsidRPr="00095B52" w:rsidRDefault="00E30F2F" w:rsidP="00E30F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095B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95B52">
        <w:rPr>
          <w:sz w:val="28"/>
          <w:szCs w:val="28"/>
        </w:rPr>
        <w:t xml:space="preserve">.4. Артериальная магистраль должна содержать </w:t>
      </w:r>
      <w:r>
        <w:rPr>
          <w:sz w:val="28"/>
          <w:szCs w:val="28"/>
        </w:rPr>
        <w:t xml:space="preserve">один </w:t>
      </w:r>
      <w:r w:rsidRPr="00095B52">
        <w:rPr>
          <w:sz w:val="28"/>
          <w:szCs w:val="28"/>
        </w:rPr>
        <w:t>насосны</w:t>
      </w:r>
      <w:r>
        <w:rPr>
          <w:sz w:val="28"/>
          <w:szCs w:val="28"/>
        </w:rPr>
        <w:t>й сегмент</w:t>
      </w:r>
      <w:r w:rsidRPr="00095B52">
        <w:rPr>
          <w:sz w:val="28"/>
          <w:szCs w:val="28"/>
        </w:rPr>
        <w:t xml:space="preserve"> на</w:t>
      </w:r>
      <w:r w:rsidR="00223647">
        <w:rPr>
          <w:sz w:val="28"/>
          <w:szCs w:val="28"/>
        </w:rPr>
        <w:t xml:space="preserve"> артериальной части, диаметрами</w:t>
      </w:r>
      <w:r w:rsidRPr="00095B52">
        <w:rPr>
          <w:sz w:val="28"/>
          <w:szCs w:val="28"/>
        </w:rPr>
        <w:t xml:space="preserve"> не </w:t>
      </w:r>
      <w:proofErr w:type="gramStart"/>
      <w:r w:rsidRPr="00095B52">
        <w:rPr>
          <w:sz w:val="28"/>
          <w:szCs w:val="28"/>
        </w:rPr>
        <w:t>менее  8</w:t>
      </w:r>
      <w:proofErr w:type="gramEnd"/>
      <w:r w:rsidRPr="00095B52">
        <w:rPr>
          <w:sz w:val="28"/>
          <w:szCs w:val="28"/>
        </w:rPr>
        <w:t xml:space="preserve"> мм, линию для введения гепарина, датчик давления,  артериальную воздушную ловушку.</w:t>
      </w:r>
    </w:p>
    <w:p w:rsidR="00246F77" w:rsidRDefault="00E30F2F" w:rsidP="00246F7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5B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95B52">
        <w:rPr>
          <w:sz w:val="28"/>
          <w:szCs w:val="28"/>
        </w:rPr>
        <w:t xml:space="preserve">.5. Венозная магистраль должна включать наличие венозной ловушки </w:t>
      </w:r>
      <w:proofErr w:type="gramStart"/>
      <w:r w:rsidRPr="00095B52">
        <w:rPr>
          <w:sz w:val="28"/>
          <w:szCs w:val="28"/>
        </w:rPr>
        <w:t>воздуха,  иметь</w:t>
      </w:r>
      <w:proofErr w:type="gramEnd"/>
      <w:r w:rsidRPr="00095B52">
        <w:rPr>
          <w:sz w:val="28"/>
          <w:szCs w:val="28"/>
        </w:rPr>
        <w:t xml:space="preserve"> диаметр 22 мм и магистраль замещающего раствора.</w:t>
      </w: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sz w:val="28"/>
          <w:szCs w:val="28"/>
        </w:rPr>
      </w:pPr>
    </w:p>
    <w:p w:rsidR="00246F77" w:rsidRDefault="00246F77" w:rsidP="00246F77">
      <w:pPr>
        <w:jc w:val="both"/>
        <w:rPr>
          <w:b/>
          <w:sz w:val="28"/>
          <w:szCs w:val="28"/>
        </w:rPr>
      </w:pPr>
    </w:p>
    <w:p w:rsidR="00246F77" w:rsidRDefault="00246F77" w:rsidP="00246F77">
      <w:pPr>
        <w:jc w:val="both"/>
        <w:rPr>
          <w:b/>
          <w:sz w:val="28"/>
          <w:szCs w:val="28"/>
        </w:rPr>
      </w:pPr>
    </w:p>
    <w:p w:rsidR="00246F77" w:rsidRDefault="00246F77" w:rsidP="00246F77">
      <w:pPr>
        <w:jc w:val="both"/>
        <w:rPr>
          <w:b/>
          <w:sz w:val="28"/>
          <w:szCs w:val="28"/>
        </w:rPr>
      </w:pPr>
    </w:p>
    <w:p w:rsidR="00246F77" w:rsidRDefault="00246F77" w:rsidP="00246F77">
      <w:pPr>
        <w:jc w:val="both"/>
        <w:rPr>
          <w:b/>
          <w:sz w:val="28"/>
          <w:szCs w:val="28"/>
        </w:rPr>
      </w:pPr>
    </w:p>
    <w:p w:rsidR="00246F77" w:rsidRDefault="00246F77" w:rsidP="00246F77">
      <w:pPr>
        <w:jc w:val="both"/>
        <w:rPr>
          <w:b/>
          <w:sz w:val="28"/>
          <w:szCs w:val="28"/>
        </w:rPr>
      </w:pPr>
    </w:p>
    <w:p w:rsidR="00246F77" w:rsidRDefault="00246F77" w:rsidP="00246F77">
      <w:pPr>
        <w:jc w:val="both"/>
        <w:rPr>
          <w:b/>
          <w:sz w:val="28"/>
          <w:szCs w:val="28"/>
        </w:rPr>
      </w:pPr>
    </w:p>
    <w:p w:rsidR="00246F77" w:rsidRDefault="00246F77" w:rsidP="00246F77">
      <w:pPr>
        <w:jc w:val="both"/>
        <w:rPr>
          <w:b/>
          <w:sz w:val="28"/>
          <w:szCs w:val="28"/>
        </w:rPr>
      </w:pPr>
    </w:p>
    <w:p w:rsidR="00476F6D" w:rsidRPr="00246F77" w:rsidRDefault="00476F6D" w:rsidP="00D14816">
      <w:pPr>
        <w:jc w:val="right"/>
        <w:rPr>
          <w:sz w:val="28"/>
          <w:szCs w:val="28"/>
        </w:rPr>
      </w:pPr>
      <w:r w:rsidRPr="00476F6D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4</w:t>
      </w:r>
    </w:p>
    <w:p w:rsidR="00BE0CCE" w:rsidRDefault="00BE0CCE" w:rsidP="00B30312">
      <w:pPr>
        <w:ind w:firstLine="709"/>
        <w:jc w:val="center"/>
        <w:rPr>
          <w:b/>
          <w:sz w:val="28"/>
          <w:szCs w:val="28"/>
        </w:rPr>
      </w:pPr>
    </w:p>
    <w:p w:rsidR="002B1C85" w:rsidRDefault="002B1C85" w:rsidP="00BE0CC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Лот № </w:t>
      </w:r>
      <w:r w:rsidR="00B83F5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Расходные материалы, совместимые только с аппаратами искусственная почка </w:t>
      </w:r>
      <w:r>
        <w:rPr>
          <w:b/>
          <w:sz w:val="28"/>
          <w:szCs w:val="28"/>
          <w:lang w:val="en-US"/>
        </w:rPr>
        <w:t>AK</w:t>
      </w:r>
      <w:r w:rsidRPr="002B1C85">
        <w:rPr>
          <w:b/>
          <w:sz w:val="28"/>
          <w:szCs w:val="28"/>
        </w:rPr>
        <w:t xml:space="preserve"> 96</w:t>
      </w:r>
      <w:r>
        <w:rPr>
          <w:b/>
          <w:sz w:val="28"/>
          <w:szCs w:val="28"/>
        </w:rPr>
        <w:t xml:space="preserve"> (производства «</w:t>
      </w:r>
      <w:r>
        <w:rPr>
          <w:b/>
          <w:sz w:val="28"/>
          <w:szCs w:val="28"/>
          <w:lang w:val="en-US"/>
        </w:rPr>
        <w:t>Gambro</w:t>
      </w:r>
      <w:r>
        <w:rPr>
          <w:b/>
          <w:sz w:val="28"/>
          <w:szCs w:val="28"/>
        </w:rPr>
        <w:t>»)</w:t>
      </w:r>
    </w:p>
    <w:tbl>
      <w:tblPr>
        <w:tblW w:w="8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5923"/>
        <w:gridCol w:w="1774"/>
      </w:tblGrid>
      <w:tr w:rsidR="002B1C85" w:rsidRPr="000929C0" w:rsidTr="00E30F2F">
        <w:trPr>
          <w:cantSplit/>
          <w:jc w:val="center"/>
        </w:trPr>
        <w:tc>
          <w:tcPr>
            <w:tcW w:w="674" w:type="dxa"/>
          </w:tcPr>
          <w:p w:rsidR="002B1C85" w:rsidRPr="000929C0" w:rsidRDefault="002B1C85" w:rsidP="005A473A">
            <w:pPr>
              <w:jc w:val="both"/>
              <w:rPr>
                <w:caps/>
                <w:sz w:val="28"/>
                <w:szCs w:val="28"/>
              </w:rPr>
            </w:pPr>
            <w:r w:rsidRPr="000929C0">
              <w:rPr>
                <w:caps/>
                <w:sz w:val="28"/>
                <w:szCs w:val="28"/>
              </w:rPr>
              <w:t>№</w:t>
            </w:r>
          </w:p>
        </w:tc>
        <w:tc>
          <w:tcPr>
            <w:tcW w:w="5923" w:type="dxa"/>
          </w:tcPr>
          <w:p w:rsidR="002B1C85" w:rsidRPr="000929C0" w:rsidRDefault="002B1C85" w:rsidP="005A473A">
            <w:pPr>
              <w:spacing w:line="240" w:lineRule="exact"/>
              <w:rPr>
                <w:sz w:val="28"/>
                <w:szCs w:val="28"/>
              </w:rPr>
            </w:pPr>
            <w:r w:rsidRPr="000929C0">
              <w:rPr>
                <w:bCs/>
                <w:sz w:val="28"/>
                <w:szCs w:val="28"/>
              </w:rPr>
              <w:t>Наименование изделия</w:t>
            </w:r>
          </w:p>
        </w:tc>
        <w:tc>
          <w:tcPr>
            <w:tcW w:w="1774" w:type="dxa"/>
            <w:vAlign w:val="center"/>
          </w:tcPr>
          <w:p w:rsidR="002B1C85" w:rsidRPr="000929C0" w:rsidRDefault="002B1C85" w:rsidP="005A473A">
            <w:pPr>
              <w:jc w:val="center"/>
              <w:rPr>
                <w:sz w:val="28"/>
                <w:szCs w:val="28"/>
              </w:rPr>
            </w:pPr>
            <w:r w:rsidRPr="000929C0">
              <w:rPr>
                <w:sz w:val="28"/>
                <w:szCs w:val="28"/>
              </w:rPr>
              <w:t xml:space="preserve">Количество, </w:t>
            </w:r>
            <w:proofErr w:type="spellStart"/>
            <w:r w:rsidRPr="000929C0"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2B1C85" w:rsidRPr="000929C0" w:rsidTr="00E30F2F">
        <w:trPr>
          <w:cantSplit/>
          <w:jc w:val="center"/>
        </w:trPr>
        <w:tc>
          <w:tcPr>
            <w:tcW w:w="674" w:type="dxa"/>
          </w:tcPr>
          <w:p w:rsidR="002B1C85" w:rsidRPr="000929C0" w:rsidRDefault="002B1C85" w:rsidP="005A473A">
            <w:pPr>
              <w:jc w:val="both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</w:rPr>
              <w:t>4.1</w:t>
            </w:r>
          </w:p>
        </w:tc>
        <w:tc>
          <w:tcPr>
            <w:tcW w:w="5923" w:type="dxa"/>
          </w:tcPr>
          <w:p w:rsidR="002B1C85" w:rsidRPr="000929C0" w:rsidRDefault="002B1C85" w:rsidP="001A6D8A">
            <w:pPr>
              <w:spacing w:line="240" w:lineRule="exact"/>
              <w:rPr>
                <w:sz w:val="28"/>
                <w:szCs w:val="28"/>
              </w:rPr>
            </w:pPr>
            <w:r w:rsidRPr="000929C0">
              <w:rPr>
                <w:sz w:val="28"/>
                <w:szCs w:val="28"/>
              </w:rPr>
              <w:t>Филь</w:t>
            </w:r>
            <w:r w:rsidR="00223647">
              <w:rPr>
                <w:sz w:val="28"/>
                <w:szCs w:val="28"/>
              </w:rPr>
              <w:t xml:space="preserve">тры  для подготовки </w:t>
            </w:r>
            <w:proofErr w:type="spellStart"/>
            <w:r w:rsidR="00223647">
              <w:rPr>
                <w:sz w:val="28"/>
                <w:szCs w:val="28"/>
              </w:rPr>
              <w:t>субституата</w:t>
            </w:r>
            <w:proofErr w:type="spellEnd"/>
            <w:r w:rsidRPr="000929C0">
              <w:rPr>
                <w:sz w:val="28"/>
                <w:szCs w:val="28"/>
              </w:rPr>
              <w:t xml:space="preserve"> на</w:t>
            </w:r>
            <w:r w:rsidR="00223647">
              <w:rPr>
                <w:sz w:val="28"/>
                <w:szCs w:val="28"/>
              </w:rPr>
              <w:t xml:space="preserve"> аппаратах искусственная почка </w:t>
            </w:r>
            <w:r w:rsidR="00257765">
              <w:rPr>
                <w:sz w:val="28"/>
                <w:szCs w:val="28"/>
                <w:lang w:val="en-US"/>
              </w:rPr>
              <w:t>Gambro</w:t>
            </w:r>
            <w:r w:rsidR="00223647">
              <w:rPr>
                <w:sz w:val="28"/>
                <w:szCs w:val="28"/>
              </w:rPr>
              <w:t xml:space="preserve"> </w:t>
            </w:r>
            <w:r w:rsidR="00257765">
              <w:rPr>
                <w:sz w:val="28"/>
                <w:szCs w:val="28"/>
                <w:lang w:val="en-US"/>
              </w:rPr>
              <w:t>AK</w:t>
            </w:r>
            <w:r w:rsidR="00257765" w:rsidRPr="00257765">
              <w:rPr>
                <w:sz w:val="28"/>
                <w:szCs w:val="28"/>
              </w:rPr>
              <w:t xml:space="preserve"> 96</w:t>
            </w:r>
          </w:p>
        </w:tc>
        <w:tc>
          <w:tcPr>
            <w:tcW w:w="1774" w:type="dxa"/>
          </w:tcPr>
          <w:p w:rsidR="002B1C85" w:rsidRPr="00F045F2" w:rsidRDefault="00B36E0B" w:rsidP="005A47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</w:t>
            </w:r>
          </w:p>
        </w:tc>
      </w:tr>
    </w:tbl>
    <w:p w:rsidR="002B1C85" w:rsidRDefault="002B1C85" w:rsidP="00B30312">
      <w:pPr>
        <w:ind w:firstLine="709"/>
        <w:jc w:val="center"/>
        <w:rPr>
          <w:b/>
          <w:sz w:val="28"/>
          <w:szCs w:val="28"/>
        </w:rPr>
      </w:pPr>
    </w:p>
    <w:p w:rsidR="00257765" w:rsidRPr="003A2038" w:rsidRDefault="00E30F2F" w:rsidP="002577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57765" w:rsidRPr="003A2038">
        <w:rPr>
          <w:b/>
          <w:sz w:val="28"/>
          <w:szCs w:val="28"/>
        </w:rPr>
        <w:t xml:space="preserve">. </w:t>
      </w:r>
      <w:r w:rsidR="00257765" w:rsidRPr="003A2038">
        <w:rPr>
          <w:b/>
          <w:sz w:val="28"/>
          <w:szCs w:val="28"/>
          <w:lang w:val="be-BY"/>
        </w:rPr>
        <w:t>Технические требования к фильтр</w:t>
      </w:r>
      <w:r w:rsidR="00223647">
        <w:rPr>
          <w:b/>
          <w:sz w:val="28"/>
          <w:szCs w:val="28"/>
          <w:lang w:val="be-BY"/>
        </w:rPr>
        <w:t xml:space="preserve">ам для подготовки субституата, </w:t>
      </w:r>
      <w:r w:rsidR="00257765" w:rsidRPr="003A2038">
        <w:rPr>
          <w:b/>
          <w:sz w:val="28"/>
          <w:szCs w:val="28"/>
          <w:lang w:val="be-BY"/>
        </w:rPr>
        <w:t xml:space="preserve">совместимым с аппаратом для гемодиализа АК 96 (производитель </w:t>
      </w:r>
      <w:r w:rsidR="00257765" w:rsidRPr="003A2038">
        <w:rPr>
          <w:b/>
          <w:sz w:val="28"/>
          <w:szCs w:val="28"/>
        </w:rPr>
        <w:t>«</w:t>
      </w:r>
      <w:r w:rsidR="00257765" w:rsidRPr="003A2038">
        <w:rPr>
          <w:b/>
          <w:sz w:val="28"/>
          <w:szCs w:val="28"/>
          <w:lang w:val="en-US"/>
        </w:rPr>
        <w:t>Gambro</w:t>
      </w:r>
      <w:r w:rsidR="00257765" w:rsidRPr="003A2038">
        <w:rPr>
          <w:b/>
          <w:sz w:val="28"/>
          <w:szCs w:val="28"/>
        </w:rPr>
        <w:t>» (Швеция)</w:t>
      </w:r>
    </w:p>
    <w:p w:rsidR="00BE0CCE" w:rsidRDefault="00BE0CCE" w:rsidP="00257765">
      <w:pPr>
        <w:jc w:val="center"/>
        <w:rPr>
          <w:sz w:val="28"/>
          <w:szCs w:val="28"/>
        </w:rPr>
      </w:pPr>
    </w:p>
    <w:p w:rsidR="00257765" w:rsidRPr="00257765" w:rsidRDefault="00E30F2F" w:rsidP="00257765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57765">
        <w:rPr>
          <w:sz w:val="28"/>
          <w:szCs w:val="28"/>
        </w:rPr>
        <w:t>1.</w:t>
      </w:r>
      <w:r w:rsidR="00257765" w:rsidRPr="00257765">
        <w:rPr>
          <w:sz w:val="28"/>
          <w:szCs w:val="28"/>
        </w:rPr>
        <w:t xml:space="preserve"> Фильтр предназначен для обеспечения подготовки </w:t>
      </w:r>
      <w:proofErr w:type="spellStart"/>
      <w:r w:rsidR="00257765" w:rsidRPr="00257765">
        <w:rPr>
          <w:sz w:val="28"/>
          <w:szCs w:val="28"/>
        </w:rPr>
        <w:t>субституата</w:t>
      </w:r>
      <w:proofErr w:type="spellEnd"/>
      <w:r w:rsidR="00257765" w:rsidRPr="00257765">
        <w:rPr>
          <w:sz w:val="28"/>
          <w:szCs w:val="28"/>
        </w:rPr>
        <w:t xml:space="preserve"> из диализной жидкости для </w:t>
      </w:r>
      <w:proofErr w:type="spellStart"/>
      <w:r w:rsidR="00257765" w:rsidRPr="00257765">
        <w:rPr>
          <w:sz w:val="28"/>
          <w:szCs w:val="28"/>
        </w:rPr>
        <w:t>гемодиафильтрации</w:t>
      </w:r>
      <w:proofErr w:type="spellEnd"/>
      <w:r w:rsidR="00257765" w:rsidRPr="00257765">
        <w:rPr>
          <w:sz w:val="28"/>
          <w:szCs w:val="28"/>
        </w:rPr>
        <w:t xml:space="preserve"> в аппаратах искусственная почка </w:t>
      </w:r>
      <w:r w:rsidR="00257765">
        <w:rPr>
          <w:sz w:val="28"/>
          <w:szCs w:val="28"/>
        </w:rPr>
        <w:t xml:space="preserve">среднего </w:t>
      </w:r>
      <w:r w:rsidR="00257765" w:rsidRPr="00257765">
        <w:rPr>
          <w:sz w:val="28"/>
          <w:szCs w:val="28"/>
        </w:rPr>
        <w:t xml:space="preserve">класса – </w:t>
      </w:r>
      <w:r w:rsidR="00257765">
        <w:rPr>
          <w:sz w:val="28"/>
          <w:szCs w:val="28"/>
        </w:rPr>
        <w:t>АК 96</w:t>
      </w:r>
      <w:r w:rsidR="00246F77">
        <w:rPr>
          <w:sz w:val="28"/>
          <w:szCs w:val="28"/>
        </w:rPr>
        <w:t xml:space="preserve"> или аналог</w:t>
      </w:r>
      <w:r w:rsidR="00257765" w:rsidRPr="00257765">
        <w:rPr>
          <w:sz w:val="28"/>
          <w:szCs w:val="28"/>
        </w:rPr>
        <w:t>.</w:t>
      </w:r>
    </w:p>
    <w:p w:rsidR="00257765" w:rsidRPr="00257765" w:rsidRDefault="00E30F2F" w:rsidP="00257765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57765" w:rsidRPr="00257765">
        <w:rPr>
          <w:sz w:val="28"/>
          <w:szCs w:val="28"/>
        </w:rPr>
        <w:t xml:space="preserve">2. Фильтр должен быть приготовлен с применением мембраны </w:t>
      </w:r>
      <w:r w:rsidR="00257765">
        <w:rPr>
          <w:sz w:val="28"/>
          <w:szCs w:val="28"/>
          <w:lang w:val="en-US"/>
        </w:rPr>
        <w:t>PAES</w:t>
      </w:r>
      <w:r w:rsidR="00257765" w:rsidRPr="00257765">
        <w:rPr>
          <w:sz w:val="28"/>
          <w:szCs w:val="28"/>
        </w:rPr>
        <w:t>/</w:t>
      </w:r>
      <w:r w:rsidR="00257765">
        <w:rPr>
          <w:sz w:val="28"/>
          <w:szCs w:val="28"/>
          <w:lang w:val="en-US"/>
        </w:rPr>
        <w:t>PVP</w:t>
      </w:r>
      <w:r w:rsidR="00257765" w:rsidRPr="00257765">
        <w:rPr>
          <w:sz w:val="28"/>
          <w:szCs w:val="28"/>
        </w:rPr>
        <w:t xml:space="preserve"> с площадью поверхности 2,4 м</w:t>
      </w:r>
      <w:r w:rsidR="00257765" w:rsidRPr="00257765">
        <w:rPr>
          <w:sz w:val="28"/>
          <w:szCs w:val="28"/>
          <w:vertAlign w:val="superscript"/>
        </w:rPr>
        <w:t>2</w:t>
      </w:r>
      <w:r w:rsidR="00257765" w:rsidRPr="00257765">
        <w:rPr>
          <w:sz w:val="28"/>
          <w:szCs w:val="28"/>
        </w:rPr>
        <w:t>.</w:t>
      </w:r>
    </w:p>
    <w:p w:rsidR="00257765" w:rsidRDefault="00E30F2F" w:rsidP="00257765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57765" w:rsidRPr="00257765">
        <w:rPr>
          <w:sz w:val="28"/>
          <w:szCs w:val="28"/>
        </w:rPr>
        <w:t>3. Фильтр должен обеспечить приготовление сверхчистой диализной жидкости (эндотоксины менее 0,03 МЕ/мл, микробная контаминация менее 0,1Кое/мл).</w:t>
      </w:r>
      <w:bookmarkStart w:id="0" w:name="_GoBack"/>
      <w:bookmarkEnd w:id="0"/>
    </w:p>
    <w:sectPr w:rsidR="00257765" w:rsidSect="005C1E2E">
      <w:footerReference w:type="default" r:id="rId8"/>
      <w:pgSz w:w="11905" w:h="16838"/>
      <w:pgMar w:top="1134" w:right="850" w:bottom="70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8E0" w:rsidRDefault="001468E0" w:rsidP="00095B52">
      <w:r>
        <w:separator/>
      </w:r>
    </w:p>
  </w:endnote>
  <w:endnote w:type="continuationSeparator" w:id="0">
    <w:p w:rsidR="001468E0" w:rsidRDefault="001468E0" w:rsidP="0009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73A" w:rsidRDefault="00583E5F">
    <w:pPr>
      <w:pStyle w:val="ab"/>
      <w:jc w:val="center"/>
    </w:pPr>
    <w:r>
      <w:fldChar w:fldCharType="begin"/>
    </w:r>
    <w:r w:rsidR="005A473A">
      <w:instrText>PAGE   \* MERGEFORMAT</w:instrText>
    </w:r>
    <w:r>
      <w:fldChar w:fldCharType="separate"/>
    </w:r>
    <w:r w:rsidR="008149C3">
      <w:rPr>
        <w:noProof/>
      </w:rPr>
      <w:t>4</w:t>
    </w:r>
    <w:r>
      <w:fldChar w:fldCharType="end"/>
    </w:r>
  </w:p>
  <w:p w:rsidR="005A473A" w:rsidRDefault="005A473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8E0" w:rsidRDefault="001468E0" w:rsidP="00095B52">
      <w:r>
        <w:separator/>
      </w:r>
    </w:p>
  </w:footnote>
  <w:footnote w:type="continuationSeparator" w:id="0">
    <w:p w:rsidR="001468E0" w:rsidRDefault="001468E0" w:rsidP="00095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EAA54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FD050F"/>
    <w:multiLevelType w:val="multilevel"/>
    <w:tmpl w:val="29226B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01658FF"/>
    <w:multiLevelType w:val="hybridMultilevel"/>
    <w:tmpl w:val="F7168A5C"/>
    <w:lvl w:ilvl="0" w:tplc="5B4E4AE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4D"/>
    <w:rsid w:val="00006B57"/>
    <w:rsid w:val="00024494"/>
    <w:rsid w:val="00027BC1"/>
    <w:rsid w:val="00087809"/>
    <w:rsid w:val="000929C0"/>
    <w:rsid w:val="00095B52"/>
    <w:rsid w:val="000B231B"/>
    <w:rsid w:val="000E5E5E"/>
    <w:rsid w:val="00104BF4"/>
    <w:rsid w:val="001057C3"/>
    <w:rsid w:val="001215CD"/>
    <w:rsid w:val="001468E0"/>
    <w:rsid w:val="0015284D"/>
    <w:rsid w:val="00157EDE"/>
    <w:rsid w:val="001632F7"/>
    <w:rsid w:val="001650EA"/>
    <w:rsid w:val="001930FF"/>
    <w:rsid w:val="001A6D8A"/>
    <w:rsid w:val="001C524A"/>
    <w:rsid w:val="001D648A"/>
    <w:rsid w:val="002026AE"/>
    <w:rsid w:val="00223647"/>
    <w:rsid w:val="00231F12"/>
    <w:rsid w:val="0024170F"/>
    <w:rsid w:val="00246F77"/>
    <w:rsid w:val="00257765"/>
    <w:rsid w:val="00283FC8"/>
    <w:rsid w:val="0029224B"/>
    <w:rsid w:val="002A7D84"/>
    <w:rsid w:val="002B1C85"/>
    <w:rsid w:val="002E52C5"/>
    <w:rsid w:val="003241F2"/>
    <w:rsid w:val="0035083B"/>
    <w:rsid w:val="00350ECD"/>
    <w:rsid w:val="00393364"/>
    <w:rsid w:val="003A2038"/>
    <w:rsid w:val="003C2C8C"/>
    <w:rsid w:val="0040584A"/>
    <w:rsid w:val="00445E90"/>
    <w:rsid w:val="00461290"/>
    <w:rsid w:val="004617E0"/>
    <w:rsid w:val="00464DA9"/>
    <w:rsid w:val="00476F6D"/>
    <w:rsid w:val="004A1768"/>
    <w:rsid w:val="004A6612"/>
    <w:rsid w:val="004F492C"/>
    <w:rsid w:val="00516F3F"/>
    <w:rsid w:val="005212F6"/>
    <w:rsid w:val="00541E52"/>
    <w:rsid w:val="00576132"/>
    <w:rsid w:val="00583E5F"/>
    <w:rsid w:val="005855C0"/>
    <w:rsid w:val="00593777"/>
    <w:rsid w:val="005A1C04"/>
    <w:rsid w:val="005A473A"/>
    <w:rsid w:val="005B3644"/>
    <w:rsid w:val="005C1E2E"/>
    <w:rsid w:val="005C2815"/>
    <w:rsid w:val="005D49F4"/>
    <w:rsid w:val="005D5EA0"/>
    <w:rsid w:val="005E0E5B"/>
    <w:rsid w:val="006650B3"/>
    <w:rsid w:val="00670A63"/>
    <w:rsid w:val="0067756B"/>
    <w:rsid w:val="00681338"/>
    <w:rsid w:val="006A4478"/>
    <w:rsid w:val="006B45A8"/>
    <w:rsid w:val="006C3596"/>
    <w:rsid w:val="006C519C"/>
    <w:rsid w:val="006C7750"/>
    <w:rsid w:val="006F59CB"/>
    <w:rsid w:val="006F727C"/>
    <w:rsid w:val="00704FD9"/>
    <w:rsid w:val="00707404"/>
    <w:rsid w:val="00725BB5"/>
    <w:rsid w:val="00741196"/>
    <w:rsid w:val="00744F3E"/>
    <w:rsid w:val="007C26EC"/>
    <w:rsid w:val="007E4178"/>
    <w:rsid w:val="007F2020"/>
    <w:rsid w:val="00804C75"/>
    <w:rsid w:val="008149C3"/>
    <w:rsid w:val="00841BBD"/>
    <w:rsid w:val="00850C50"/>
    <w:rsid w:val="0085727A"/>
    <w:rsid w:val="0088175F"/>
    <w:rsid w:val="008947BC"/>
    <w:rsid w:val="00895F91"/>
    <w:rsid w:val="008A68F1"/>
    <w:rsid w:val="008C1546"/>
    <w:rsid w:val="008D5A30"/>
    <w:rsid w:val="008D6AA5"/>
    <w:rsid w:val="008E2D31"/>
    <w:rsid w:val="00976A83"/>
    <w:rsid w:val="009877E8"/>
    <w:rsid w:val="00996208"/>
    <w:rsid w:val="009D03BF"/>
    <w:rsid w:val="009E684D"/>
    <w:rsid w:val="009E6A81"/>
    <w:rsid w:val="00A15288"/>
    <w:rsid w:val="00A21B72"/>
    <w:rsid w:val="00A21E6A"/>
    <w:rsid w:val="00A311EA"/>
    <w:rsid w:val="00A41B51"/>
    <w:rsid w:val="00A52DAB"/>
    <w:rsid w:val="00A94587"/>
    <w:rsid w:val="00AA2BF0"/>
    <w:rsid w:val="00AC45ED"/>
    <w:rsid w:val="00AE6290"/>
    <w:rsid w:val="00B20EDF"/>
    <w:rsid w:val="00B276F7"/>
    <w:rsid w:val="00B30312"/>
    <w:rsid w:val="00B36E0B"/>
    <w:rsid w:val="00B564C0"/>
    <w:rsid w:val="00B66FC4"/>
    <w:rsid w:val="00B83F5A"/>
    <w:rsid w:val="00BD20D9"/>
    <w:rsid w:val="00BE0CCE"/>
    <w:rsid w:val="00BE0F11"/>
    <w:rsid w:val="00C15AD8"/>
    <w:rsid w:val="00C17E01"/>
    <w:rsid w:val="00C23AB0"/>
    <w:rsid w:val="00C40785"/>
    <w:rsid w:val="00C86F87"/>
    <w:rsid w:val="00C91E6C"/>
    <w:rsid w:val="00CF3664"/>
    <w:rsid w:val="00D01161"/>
    <w:rsid w:val="00D14816"/>
    <w:rsid w:val="00D73D89"/>
    <w:rsid w:val="00D77CDC"/>
    <w:rsid w:val="00DB0EAE"/>
    <w:rsid w:val="00DB2431"/>
    <w:rsid w:val="00DC20C4"/>
    <w:rsid w:val="00DC4003"/>
    <w:rsid w:val="00DF6715"/>
    <w:rsid w:val="00E03A11"/>
    <w:rsid w:val="00E05629"/>
    <w:rsid w:val="00E30F2F"/>
    <w:rsid w:val="00E33326"/>
    <w:rsid w:val="00E5114D"/>
    <w:rsid w:val="00E52BB7"/>
    <w:rsid w:val="00EA41F4"/>
    <w:rsid w:val="00EB26B0"/>
    <w:rsid w:val="00ED1CED"/>
    <w:rsid w:val="00ED5A9A"/>
    <w:rsid w:val="00EE645C"/>
    <w:rsid w:val="00EE70F1"/>
    <w:rsid w:val="00EF0773"/>
    <w:rsid w:val="00F042C3"/>
    <w:rsid w:val="00F045F2"/>
    <w:rsid w:val="00F11C88"/>
    <w:rsid w:val="00F14762"/>
    <w:rsid w:val="00F303A6"/>
    <w:rsid w:val="00F47645"/>
    <w:rsid w:val="00F5571C"/>
    <w:rsid w:val="00F93C6F"/>
    <w:rsid w:val="00F95FF7"/>
    <w:rsid w:val="00F9668E"/>
    <w:rsid w:val="00FC1A51"/>
    <w:rsid w:val="00FC5715"/>
    <w:rsid w:val="00FF2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1E69D"/>
  <w15:docId w15:val="{386EDB0D-B0F0-42F4-95E3-777AF3B8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284D"/>
    <w:pPr>
      <w:keepNext/>
      <w:outlineLvl w:val="0"/>
    </w:pPr>
    <w:rPr>
      <w:b/>
      <w:bCs/>
      <w:sz w:val="28"/>
      <w:lang w:val="be-BY" w:eastAsia="x-none"/>
    </w:rPr>
  </w:style>
  <w:style w:type="paragraph" w:styleId="2">
    <w:name w:val="heading 2"/>
    <w:basedOn w:val="a"/>
    <w:next w:val="a"/>
    <w:link w:val="20"/>
    <w:qFormat/>
    <w:rsid w:val="006B45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styleId="a4">
    <w:name w:val="Hyperlink"/>
    <w:rsid w:val="004A6612"/>
    <w:rPr>
      <w:color w:val="0000FF"/>
      <w:u w:val="single"/>
    </w:rPr>
  </w:style>
  <w:style w:type="table" w:styleId="a5">
    <w:name w:val="Table Grid"/>
    <w:basedOn w:val="a1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15284D"/>
    <w:rPr>
      <w:b/>
      <w:bCs/>
      <w:sz w:val="28"/>
      <w:szCs w:val="24"/>
      <w:lang w:val="be-BY"/>
    </w:rPr>
  </w:style>
  <w:style w:type="paragraph" w:customStyle="1" w:styleId="-11">
    <w:name w:val="Цветной список - Акцент 11"/>
    <w:basedOn w:val="a"/>
    <w:uiPriority w:val="34"/>
    <w:qFormat/>
    <w:rsid w:val="0015284D"/>
    <w:pPr>
      <w:ind w:left="720"/>
      <w:contextualSpacing/>
    </w:pPr>
  </w:style>
  <w:style w:type="character" w:customStyle="1" w:styleId="20">
    <w:name w:val="Заголовок 2 Знак"/>
    <w:link w:val="2"/>
    <w:semiHidden/>
    <w:rsid w:val="006B45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Block Text"/>
    <w:basedOn w:val="a"/>
    <w:rsid w:val="006B45A8"/>
    <w:pPr>
      <w:ind w:left="720" w:right="355"/>
      <w:jc w:val="center"/>
    </w:pPr>
    <w:rPr>
      <w:rFonts w:ascii="Arial" w:hAnsi="Arial"/>
      <w:b/>
      <w:szCs w:val="20"/>
    </w:rPr>
  </w:style>
  <w:style w:type="paragraph" w:styleId="3">
    <w:name w:val="Body Text 3"/>
    <w:basedOn w:val="a"/>
    <w:link w:val="30"/>
    <w:rsid w:val="006B45A8"/>
    <w:pPr>
      <w:spacing w:after="120"/>
    </w:pPr>
    <w:rPr>
      <w:sz w:val="16"/>
      <w:szCs w:val="16"/>
      <w:lang w:val="en-US"/>
    </w:rPr>
  </w:style>
  <w:style w:type="character" w:customStyle="1" w:styleId="30">
    <w:name w:val="Основной текст 3 Знак"/>
    <w:link w:val="3"/>
    <w:rsid w:val="006B45A8"/>
    <w:rPr>
      <w:sz w:val="16"/>
      <w:szCs w:val="16"/>
      <w:lang w:val="en-US"/>
    </w:rPr>
  </w:style>
  <w:style w:type="paragraph" w:styleId="a7">
    <w:name w:val="Body Text"/>
    <w:basedOn w:val="a"/>
    <w:link w:val="a8"/>
    <w:rsid w:val="006B45A8"/>
    <w:pPr>
      <w:spacing w:after="120"/>
    </w:pPr>
    <w:rPr>
      <w:sz w:val="20"/>
      <w:szCs w:val="20"/>
      <w:lang w:val="en-US"/>
    </w:rPr>
  </w:style>
  <w:style w:type="character" w:customStyle="1" w:styleId="a8">
    <w:name w:val="Основной текст Знак"/>
    <w:link w:val="a7"/>
    <w:rsid w:val="006B45A8"/>
    <w:rPr>
      <w:lang w:val="en-US"/>
    </w:rPr>
  </w:style>
  <w:style w:type="paragraph" w:styleId="21">
    <w:name w:val="Body Text 2"/>
    <w:basedOn w:val="a"/>
    <w:link w:val="22"/>
    <w:rsid w:val="006B45A8"/>
    <w:pPr>
      <w:spacing w:after="120" w:line="480" w:lineRule="auto"/>
    </w:pPr>
    <w:rPr>
      <w:sz w:val="20"/>
      <w:szCs w:val="20"/>
      <w:lang w:val="en-US"/>
    </w:rPr>
  </w:style>
  <w:style w:type="character" w:customStyle="1" w:styleId="22">
    <w:name w:val="Основной текст 2 Знак"/>
    <w:link w:val="21"/>
    <w:rsid w:val="006B45A8"/>
    <w:rPr>
      <w:lang w:val="en-US"/>
    </w:rPr>
  </w:style>
  <w:style w:type="paragraph" w:styleId="a9">
    <w:name w:val="header"/>
    <w:basedOn w:val="a"/>
    <w:link w:val="aa"/>
    <w:rsid w:val="00095B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095B52"/>
    <w:rPr>
      <w:sz w:val="24"/>
      <w:szCs w:val="24"/>
    </w:rPr>
  </w:style>
  <w:style w:type="paragraph" w:styleId="ab">
    <w:name w:val="footer"/>
    <w:basedOn w:val="a"/>
    <w:link w:val="ac"/>
    <w:uiPriority w:val="99"/>
    <w:rsid w:val="00095B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95B52"/>
    <w:rPr>
      <w:sz w:val="24"/>
      <w:szCs w:val="24"/>
    </w:rPr>
  </w:style>
  <w:style w:type="paragraph" w:styleId="ad">
    <w:name w:val="Balloon Text"/>
    <w:basedOn w:val="a"/>
    <w:link w:val="ae"/>
    <w:rsid w:val="00231F1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231F1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72"/>
    <w:rsid w:val="00246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37D24F-AE8C-47A4-A3E5-CABABE50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1511</Words>
  <Characters>9462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Примерная форма заявки на проведения государственной закупки</vt:lpstr>
      <vt:lpstr>Примерная форма заявки на проведения государственной закупки</vt:lpstr>
    </vt:vector>
  </TitlesOfParts>
  <Company>УП Белмедтехника</Company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</dc:title>
  <dc:creator>Grabovsky</dc:creator>
  <cp:lastModifiedBy>Никита Шунькин</cp:lastModifiedBy>
  <cp:revision>3</cp:revision>
  <cp:lastPrinted>2020-01-31T08:25:00Z</cp:lastPrinted>
  <dcterms:created xsi:type="dcterms:W3CDTF">2020-02-18T06:42:00Z</dcterms:created>
  <dcterms:modified xsi:type="dcterms:W3CDTF">2020-02-18T07:30:00Z</dcterms:modified>
</cp:coreProperties>
</file>