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105" w:rsidRPr="00034105" w:rsidRDefault="00034105" w:rsidP="00C41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</w:pPr>
      <w:bookmarkStart w:id="0" w:name="_GoBack"/>
      <w:r w:rsidRPr="00034105"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  <w:t>№307</w:t>
      </w:r>
    </w:p>
    <w:bookmarkEnd w:id="0"/>
    <w:p w:rsidR="00C41BAC" w:rsidRPr="0091250F" w:rsidRDefault="00C41BAC" w:rsidP="00C41B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2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C41BAC" w:rsidRPr="0091250F" w:rsidRDefault="00C41BAC" w:rsidP="00C41BA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2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Тренажер для отработки навыков внутривенных, подкожных и внутрикожных ин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ъекций (рука от плеча до кисти)</w:t>
      </w:r>
    </w:p>
    <w:p w:rsidR="00C41BAC" w:rsidRPr="00670AB3" w:rsidRDefault="00C41BAC" w:rsidP="00C41BA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776"/>
        <w:gridCol w:w="5697"/>
        <w:gridCol w:w="2872"/>
      </w:tblGrid>
      <w:tr w:rsidR="00C41BAC" w:rsidRPr="00670AB3" w:rsidTr="006C07FF">
        <w:tc>
          <w:tcPr>
            <w:tcW w:w="776" w:type="dxa"/>
          </w:tcPr>
          <w:p w:rsidR="00C41BAC" w:rsidRPr="0091250F" w:rsidRDefault="00C41BAC" w:rsidP="006C07F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C41BAC" w:rsidRPr="0091250F" w:rsidRDefault="00C41BAC" w:rsidP="006C07F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91250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91250F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697" w:type="dxa"/>
          </w:tcPr>
          <w:p w:rsidR="00C41BAC" w:rsidRPr="0091250F" w:rsidRDefault="00C41BAC" w:rsidP="006C0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позиции/</w:t>
            </w:r>
          </w:p>
          <w:p w:rsidR="00C41BAC" w:rsidRPr="0091250F" w:rsidRDefault="00C41BAC" w:rsidP="006C0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b/>
                <w:sz w:val="28"/>
                <w:szCs w:val="28"/>
              </w:rPr>
              <w:t>Требуемые характеристики</w:t>
            </w:r>
          </w:p>
        </w:tc>
        <w:tc>
          <w:tcPr>
            <w:tcW w:w="2872" w:type="dxa"/>
          </w:tcPr>
          <w:p w:rsidR="00C41BAC" w:rsidRPr="0091250F" w:rsidRDefault="00C41BAC" w:rsidP="006C0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параметра/</w:t>
            </w:r>
          </w:p>
          <w:p w:rsidR="00C41BAC" w:rsidRPr="0091250F" w:rsidRDefault="00C41BAC" w:rsidP="006C0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1250F">
              <w:rPr>
                <w:rFonts w:ascii="Times New Roman" w:hAnsi="Times New Roman" w:cs="Times New Roman"/>
                <w:b/>
                <w:sz w:val="28"/>
                <w:szCs w:val="28"/>
              </w:rPr>
              <w:t>наличие</w:t>
            </w:r>
            <w:proofErr w:type="gramEnd"/>
            <w:r w:rsidRPr="009125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параметра/</w:t>
            </w:r>
          </w:p>
          <w:p w:rsidR="00C41BAC" w:rsidRPr="0091250F" w:rsidRDefault="00C41BAC" w:rsidP="006C0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1250F">
              <w:rPr>
                <w:rFonts w:ascii="Times New Roman" w:hAnsi="Times New Roman" w:cs="Times New Roman"/>
                <w:b/>
                <w:sz w:val="28"/>
                <w:szCs w:val="28"/>
              </w:rPr>
              <w:t>соответствие</w:t>
            </w:r>
            <w:proofErr w:type="gramEnd"/>
            <w:r w:rsidRPr="009125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параметру</w:t>
            </w:r>
          </w:p>
        </w:tc>
      </w:tr>
      <w:tr w:rsidR="00C41BAC" w:rsidRPr="00670AB3" w:rsidTr="006C07FF">
        <w:tc>
          <w:tcPr>
            <w:tcW w:w="776" w:type="dxa"/>
          </w:tcPr>
          <w:p w:rsidR="00C41BAC" w:rsidRPr="0091250F" w:rsidRDefault="00C41BAC" w:rsidP="006C07F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8569" w:type="dxa"/>
            <w:gridSpan w:val="2"/>
          </w:tcPr>
          <w:p w:rsidR="00C41BAC" w:rsidRPr="0091250F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Наименование, количество и область применения:</w:t>
            </w:r>
          </w:p>
        </w:tc>
      </w:tr>
      <w:tr w:rsidR="00C41BAC" w:rsidRPr="00670AB3" w:rsidTr="006C07FF">
        <w:trPr>
          <w:trHeight w:val="1266"/>
        </w:trPr>
        <w:tc>
          <w:tcPr>
            <w:tcW w:w="776" w:type="dxa"/>
          </w:tcPr>
          <w:p w:rsidR="00C41BAC" w:rsidRPr="0091250F" w:rsidRDefault="00C41BAC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97" w:type="dxa"/>
          </w:tcPr>
          <w:p w:rsidR="00C41BAC" w:rsidRPr="0091250F" w:rsidRDefault="00C41BAC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Наименование: тренажер для отработки навыков внутривенных, подкожных и внутрикожных 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ъекций (рука от плеча до кисти)</w:t>
            </w:r>
          </w:p>
        </w:tc>
        <w:tc>
          <w:tcPr>
            <w:tcW w:w="2872" w:type="dxa"/>
          </w:tcPr>
          <w:p w:rsidR="00C41BAC" w:rsidRPr="0091250F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C41BAC" w:rsidRPr="00670AB3" w:rsidTr="006C07FF">
        <w:trPr>
          <w:trHeight w:val="297"/>
        </w:trPr>
        <w:tc>
          <w:tcPr>
            <w:tcW w:w="776" w:type="dxa"/>
          </w:tcPr>
          <w:p w:rsidR="00C41BAC" w:rsidRPr="0091250F" w:rsidRDefault="00C41BAC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697" w:type="dxa"/>
          </w:tcPr>
          <w:p w:rsidR="00C41BAC" w:rsidRPr="0091250F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Количество, шт.</w:t>
            </w:r>
          </w:p>
        </w:tc>
        <w:tc>
          <w:tcPr>
            <w:tcW w:w="2872" w:type="dxa"/>
          </w:tcPr>
          <w:p w:rsidR="00C41BAC" w:rsidRPr="0091250F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</w:p>
        </w:tc>
      </w:tr>
      <w:tr w:rsidR="00C41BAC" w:rsidRPr="00670AB3" w:rsidTr="006C07FF">
        <w:trPr>
          <w:trHeight w:val="941"/>
        </w:trPr>
        <w:tc>
          <w:tcPr>
            <w:tcW w:w="776" w:type="dxa"/>
          </w:tcPr>
          <w:p w:rsidR="00C41BAC" w:rsidRPr="0091250F" w:rsidRDefault="00C41BAC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5697" w:type="dxa"/>
          </w:tcPr>
          <w:p w:rsidR="00C41BAC" w:rsidRPr="0091250F" w:rsidRDefault="00C41BAC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Область применения: отработка навыков внутривенных, подкожных и внутрикожных вмешательств</w:t>
            </w:r>
          </w:p>
        </w:tc>
        <w:tc>
          <w:tcPr>
            <w:tcW w:w="2872" w:type="dxa"/>
          </w:tcPr>
          <w:p w:rsidR="00C41BAC" w:rsidRPr="0091250F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C41BAC" w:rsidRPr="00670AB3" w:rsidTr="006C07FF">
        <w:tc>
          <w:tcPr>
            <w:tcW w:w="776" w:type="dxa"/>
          </w:tcPr>
          <w:p w:rsidR="00C41BAC" w:rsidRPr="0091250F" w:rsidRDefault="00C41BAC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97" w:type="dxa"/>
          </w:tcPr>
          <w:p w:rsidR="00C41BAC" w:rsidRPr="0091250F" w:rsidRDefault="00C41BAC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b/>
                <w:sz w:val="28"/>
                <w:szCs w:val="28"/>
              </w:rPr>
              <w:t>Состав (комплектация) оборудования:</w:t>
            </w:r>
          </w:p>
        </w:tc>
        <w:tc>
          <w:tcPr>
            <w:tcW w:w="2872" w:type="dxa"/>
          </w:tcPr>
          <w:p w:rsidR="00C41BAC" w:rsidRPr="0091250F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BAC" w:rsidRPr="00670AB3" w:rsidTr="006C07FF">
        <w:tc>
          <w:tcPr>
            <w:tcW w:w="776" w:type="dxa"/>
          </w:tcPr>
          <w:p w:rsidR="00C41BAC" w:rsidRPr="0091250F" w:rsidRDefault="00C41BAC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697" w:type="dxa"/>
          </w:tcPr>
          <w:p w:rsidR="00C41BAC" w:rsidRPr="0091250F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Модель руки взрослого человека, шт.</w:t>
            </w:r>
          </w:p>
        </w:tc>
        <w:tc>
          <w:tcPr>
            <w:tcW w:w="2872" w:type="dxa"/>
          </w:tcPr>
          <w:p w:rsidR="00C41BAC" w:rsidRPr="0091250F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1BAC" w:rsidRPr="00670AB3" w:rsidTr="006C07FF">
        <w:tc>
          <w:tcPr>
            <w:tcW w:w="776" w:type="dxa"/>
          </w:tcPr>
          <w:p w:rsidR="00C41BAC" w:rsidRPr="0091250F" w:rsidRDefault="00C41BAC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697" w:type="dxa"/>
          </w:tcPr>
          <w:p w:rsidR="00C41BAC" w:rsidRPr="0091250F" w:rsidRDefault="00C41BAC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Подставка для модели руки, шт.</w:t>
            </w:r>
          </w:p>
        </w:tc>
        <w:tc>
          <w:tcPr>
            <w:tcW w:w="2872" w:type="dxa"/>
          </w:tcPr>
          <w:p w:rsidR="00C41BAC" w:rsidRPr="0091250F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1BAC" w:rsidRPr="00670AB3" w:rsidTr="006C07FF">
        <w:tc>
          <w:tcPr>
            <w:tcW w:w="776" w:type="dxa"/>
          </w:tcPr>
          <w:p w:rsidR="00C41BAC" w:rsidRPr="0091250F" w:rsidRDefault="00C41BAC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5697" w:type="dxa"/>
          </w:tcPr>
          <w:p w:rsidR="00C41BAC" w:rsidRPr="0091250F" w:rsidRDefault="00C41BAC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Сменный набор </w:t>
            </w:r>
            <w:proofErr w:type="gramStart"/>
            <w:r w:rsidRPr="0091250F">
              <w:rPr>
                <w:rFonts w:ascii="Times New Roman" w:eastAsia="Calibri" w:hAnsi="Times New Roman" w:cs="Times New Roman"/>
                <w:sz w:val="28"/>
                <w:szCs w:val="28"/>
              </w:rPr>
              <w:t>имитатора  кожи</w:t>
            </w:r>
            <w:proofErr w:type="gramEnd"/>
            <w:r w:rsidRPr="0091250F">
              <w:rPr>
                <w:rFonts w:ascii="Times New Roman" w:eastAsia="Calibri" w:hAnsi="Times New Roman" w:cs="Times New Roman"/>
                <w:sz w:val="28"/>
                <w:szCs w:val="28"/>
              </w:rPr>
              <w:t>, шт.</w:t>
            </w:r>
          </w:p>
        </w:tc>
        <w:tc>
          <w:tcPr>
            <w:tcW w:w="2872" w:type="dxa"/>
          </w:tcPr>
          <w:p w:rsidR="00C41BAC" w:rsidRPr="0091250F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proofErr w:type="gramEnd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 xml:space="preserve"> менее 5 </w:t>
            </w:r>
          </w:p>
        </w:tc>
      </w:tr>
      <w:tr w:rsidR="00C41BAC" w:rsidRPr="00670AB3" w:rsidTr="006C07FF">
        <w:tc>
          <w:tcPr>
            <w:tcW w:w="776" w:type="dxa"/>
          </w:tcPr>
          <w:p w:rsidR="00C41BAC" w:rsidRPr="0091250F" w:rsidRDefault="00C41BAC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5697" w:type="dxa"/>
          </w:tcPr>
          <w:p w:rsidR="00C41BAC" w:rsidRPr="0091250F" w:rsidRDefault="00C41BAC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Сменный набор трубок (имитация вен), шт.</w:t>
            </w:r>
          </w:p>
        </w:tc>
        <w:tc>
          <w:tcPr>
            <w:tcW w:w="2872" w:type="dxa"/>
          </w:tcPr>
          <w:p w:rsidR="00C41BAC" w:rsidRPr="0091250F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proofErr w:type="gramEnd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 xml:space="preserve"> менее 5</w:t>
            </w:r>
          </w:p>
        </w:tc>
      </w:tr>
      <w:tr w:rsidR="00C41BAC" w:rsidRPr="00670AB3" w:rsidTr="006C07FF">
        <w:tc>
          <w:tcPr>
            <w:tcW w:w="776" w:type="dxa"/>
          </w:tcPr>
          <w:p w:rsidR="00C41BAC" w:rsidRPr="0091250F" w:rsidRDefault="00C41BAC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5697" w:type="dxa"/>
          </w:tcPr>
          <w:p w:rsidR="00C41BAC" w:rsidRPr="0091250F" w:rsidRDefault="00C41BAC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Насос-груша, шт.</w:t>
            </w:r>
          </w:p>
        </w:tc>
        <w:tc>
          <w:tcPr>
            <w:tcW w:w="2872" w:type="dxa"/>
          </w:tcPr>
          <w:p w:rsidR="00C41BAC" w:rsidRPr="0091250F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proofErr w:type="gramEnd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 xml:space="preserve"> менее 1</w:t>
            </w:r>
          </w:p>
        </w:tc>
      </w:tr>
      <w:tr w:rsidR="00C41BAC" w:rsidRPr="00670AB3" w:rsidTr="006C07FF">
        <w:tc>
          <w:tcPr>
            <w:tcW w:w="776" w:type="dxa"/>
          </w:tcPr>
          <w:p w:rsidR="00C41BAC" w:rsidRPr="0091250F" w:rsidRDefault="00C41BAC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5697" w:type="dxa"/>
          </w:tcPr>
          <w:p w:rsidR="00C41BAC" w:rsidRPr="0091250F" w:rsidRDefault="00C41BAC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eastAsia="Calibri" w:hAnsi="Times New Roman" w:cs="Times New Roman"/>
                <w:sz w:val="28"/>
                <w:szCs w:val="28"/>
              </w:rPr>
              <w:t>Дренажный мешок с трубками для сбора введенной жидкости, шт.</w:t>
            </w:r>
          </w:p>
        </w:tc>
        <w:tc>
          <w:tcPr>
            <w:tcW w:w="2872" w:type="dxa"/>
          </w:tcPr>
          <w:p w:rsidR="00C41BAC" w:rsidRPr="0091250F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proofErr w:type="gramEnd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 xml:space="preserve"> менее 1</w:t>
            </w:r>
          </w:p>
        </w:tc>
      </w:tr>
      <w:tr w:rsidR="00C41BAC" w:rsidRPr="00670AB3" w:rsidTr="006C07FF">
        <w:tc>
          <w:tcPr>
            <w:tcW w:w="776" w:type="dxa"/>
          </w:tcPr>
          <w:p w:rsidR="00C41BAC" w:rsidRPr="0091250F" w:rsidRDefault="00C41BAC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5697" w:type="dxa"/>
          </w:tcPr>
          <w:p w:rsidR="00C41BAC" w:rsidRPr="0091250F" w:rsidRDefault="00C41BAC" w:rsidP="006C07F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eastAsia="Calibri" w:hAnsi="Times New Roman" w:cs="Times New Roman"/>
                <w:sz w:val="28"/>
                <w:szCs w:val="28"/>
              </w:rPr>
              <w:t>Мешок-ёмкость для вливания искусственной крови, шт.</w:t>
            </w:r>
          </w:p>
        </w:tc>
        <w:tc>
          <w:tcPr>
            <w:tcW w:w="2872" w:type="dxa"/>
          </w:tcPr>
          <w:p w:rsidR="00C41BAC" w:rsidRPr="0091250F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proofErr w:type="gramEnd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 xml:space="preserve"> менее 1</w:t>
            </w:r>
          </w:p>
        </w:tc>
      </w:tr>
      <w:tr w:rsidR="00C41BAC" w:rsidRPr="00670AB3" w:rsidTr="006C07FF">
        <w:tc>
          <w:tcPr>
            <w:tcW w:w="776" w:type="dxa"/>
          </w:tcPr>
          <w:p w:rsidR="00C41BAC" w:rsidRPr="0091250F" w:rsidRDefault="00C41BAC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5697" w:type="dxa"/>
          </w:tcPr>
          <w:p w:rsidR="00C41BAC" w:rsidRPr="0091250F" w:rsidRDefault="00C41BAC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Искусственная кровь, мл.</w:t>
            </w:r>
          </w:p>
        </w:tc>
        <w:tc>
          <w:tcPr>
            <w:tcW w:w="2872" w:type="dxa"/>
          </w:tcPr>
          <w:p w:rsidR="00C41BAC" w:rsidRPr="0091250F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proofErr w:type="gramEnd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 xml:space="preserve"> менее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C41BAC" w:rsidRPr="00670AB3" w:rsidTr="006C07FF">
        <w:tc>
          <w:tcPr>
            <w:tcW w:w="776" w:type="dxa"/>
          </w:tcPr>
          <w:p w:rsidR="00C41BAC" w:rsidRPr="0091250F" w:rsidRDefault="00C41BAC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5697" w:type="dxa"/>
          </w:tcPr>
          <w:p w:rsidR="00C41BAC" w:rsidRPr="0091250F" w:rsidRDefault="00C41BAC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Тальк, грамм.</w:t>
            </w:r>
          </w:p>
        </w:tc>
        <w:tc>
          <w:tcPr>
            <w:tcW w:w="2872" w:type="dxa"/>
          </w:tcPr>
          <w:p w:rsidR="00C41BAC" w:rsidRPr="0091250F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proofErr w:type="gramEnd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 xml:space="preserve"> менее 100</w:t>
            </w:r>
          </w:p>
        </w:tc>
      </w:tr>
      <w:tr w:rsidR="00C41BAC" w:rsidRPr="00670AB3" w:rsidTr="006C07FF">
        <w:trPr>
          <w:trHeight w:val="305"/>
        </w:trPr>
        <w:tc>
          <w:tcPr>
            <w:tcW w:w="776" w:type="dxa"/>
          </w:tcPr>
          <w:p w:rsidR="00C41BAC" w:rsidRPr="0091250F" w:rsidRDefault="00C41BAC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5697" w:type="dxa"/>
          </w:tcPr>
          <w:p w:rsidR="00C41BAC" w:rsidRPr="0091250F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Футляр для хранения, шт.</w:t>
            </w:r>
          </w:p>
        </w:tc>
        <w:tc>
          <w:tcPr>
            <w:tcW w:w="2872" w:type="dxa"/>
          </w:tcPr>
          <w:p w:rsidR="00C41BAC" w:rsidRPr="0091250F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41BAC" w:rsidRPr="00670AB3" w:rsidTr="006C07FF">
        <w:tc>
          <w:tcPr>
            <w:tcW w:w="776" w:type="dxa"/>
          </w:tcPr>
          <w:p w:rsidR="00C41BAC" w:rsidRPr="0091250F" w:rsidRDefault="00C41BAC" w:rsidP="006C07F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8569" w:type="dxa"/>
            <w:gridSpan w:val="2"/>
          </w:tcPr>
          <w:p w:rsidR="00C41BAC" w:rsidRPr="0091250F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Технические требования и характеристики:</w:t>
            </w:r>
          </w:p>
        </w:tc>
      </w:tr>
      <w:tr w:rsidR="00C41BAC" w:rsidRPr="00670AB3" w:rsidTr="006C07FF">
        <w:tc>
          <w:tcPr>
            <w:tcW w:w="776" w:type="dxa"/>
          </w:tcPr>
          <w:p w:rsidR="00C41BAC" w:rsidRPr="00063374" w:rsidRDefault="00C41BAC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3374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697" w:type="dxa"/>
          </w:tcPr>
          <w:p w:rsidR="00C41BAC" w:rsidRPr="00063374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3374">
              <w:rPr>
                <w:rFonts w:ascii="Times New Roman" w:hAnsi="Times New Roman" w:cs="Times New Roman"/>
                <w:sz w:val="28"/>
                <w:szCs w:val="28"/>
              </w:rPr>
              <w:t>Модель руки:</w:t>
            </w:r>
          </w:p>
        </w:tc>
        <w:tc>
          <w:tcPr>
            <w:tcW w:w="2872" w:type="dxa"/>
          </w:tcPr>
          <w:p w:rsidR="00C41BAC" w:rsidRPr="00063374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BAC" w:rsidRPr="00670AB3" w:rsidTr="006C07FF">
        <w:tc>
          <w:tcPr>
            <w:tcW w:w="776" w:type="dxa"/>
          </w:tcPr>
          <w:p w:rsidR="00C41BAC" w:rsidRPr="00063374" w:rsidRDefault="00C41BAC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5697" w:type="dxa"/>
          </w:tcPr>
          <w:p w:rsidR="00C41BAC" w:rsidRPr="00063374" w:rsidRDefault="00C41BAC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63374">
              <w:rPr>
                <w:rFonts w:ascii="Times New Roman" w:hAnsi="Times New Roman" w:cs="Times New Roman"/>
                <w:sz w:val="28"/>
                <w:szCs w:val="28"/>
              </w:rPr>
              <w:t>должна</w:t>
            </w:r>
            <w:proofErr w:type="gramEnd"/>
            <w:r w:rsidRPr="00063374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представлять собой имитацию руки взрослого человека</w:t>
            </w:r>
          </w:p>
        </w:tc>
        <w:tc>
          <w:tcPr>
            <w:tcW w:w="2872" w:type="dxa"/>
          </w:tcPr>
          <w:p w:rsidR="00C41BAC" w:rsidRPr="00063374" w:rsidRDefault="00C41BAC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374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C41BAC" w:rsidRPr="00670AB3" w:rsidTr="006C07FF">
        <w:tc>
          <w:tcPr>
            <w:tcW w:w="776" w:type="dxa"/>
          </w:tcPr>
          <w:p w:rsidR="00C41BAC" w:rsidRPr="00063374" w:rsidRDefault="00C41BAC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3374">
              <w:rPr>
                <w:rFonts w:ascii="Times New Roman" w:hAnsi="Times New Roman" w:cs="Times New Roman"/>
                <w:sz w:val="28"/>
                <w:szCs w:val="28"/>
              </w:rPr>
              <w:t>3.1.2</w:t>
            </w:r>
          </w:p>
        </w:tc>
        <w:tc>
          <w:tcPr>
            <w:tcW w:w="5697" w:type="dxa"/>
          </w:tcPr>
          <w:p w:rsidR="00C41BAC" w:rsidRPr="00063374" w:rsidRDefault="00C41BAC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63374">
              <w:rPr>
                <w:rFonts w:ascii="Times New Roman" w:hAnsi="Times New Roman" w:cs="Times New Roman"/>
                <w:sz w:val="28"/>
                <w:szCs w:val="28"/>
              </w:rPr>
              <w:t>должна</w:t>
            </w:r>
            <w:proofErr w:type="gramEnd"/>
            <w:r w:rsidRPr="00063374">
              <w:rPr>
                <w:rFonts w:ascii="Times New Roman" w:hAnsi="Times New Roman" w:cs="Times New Roman"/>
                <w:sz w:val="28"/>
                <w:szCs w:val="28"/>
              </w:rPr>
              <w:t xml:space="preserve"> иметь реалистичную текстуру кожи</w:t>
            </w:r>
          </w:p>
        </w:tc>
        <w:tc>
          <w:tcPr>
            <w:tcW w:w="2872" w:type="dxa"/>
          </w:tcPr>
          <w:p w:rsidR="00C41BAC" w:rsidRPr="00063374" w:rsidRDefault="00C41BAC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3374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C41BAC" w:rsidRPr="00670AB3" w:rsidTr="006C07FF">
        <w:tc>
          <w:tcPr>
            <w:tcW w:w="776" w:type="dxa"/>
          </w:tcPr>
          <w:p w:rsidR="00C41BAC" w:rsidRPr="00063374" w:rsidRDefault="00C41BAC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633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3.1.3</w:t>
            </w:r>
          </w:p>
        </w:tc>
        <w:tc>
          <w:tcPr>
            <w:tcW w:w="5697" w:type="dxa"/>
          </w:tcPr>
          <w:p w:rsidR="00C41BAC" w:rsidRPr="00063374" w:rsidRDefault="00C41BAC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63374">
              <w:rPr>
                <w:rFonts w:ascii="Times New Roman" w:hAnsi="Times New Roman" w:cs="Times New Roman"/>
                <w:sz w:val="28"/>
                <w:szCs w:val="28"/>
              </w:rPr>
              <w:t>должна</w:t>
            </w:r>
            <w:proofErr w:type="gramEnd"/>
            <w:r w:rsidRPr="00063374">
              <w:rPr>
                <w:rFonts w:ascii="Times New Roman" w:hAnsi="Times New Roman" w:cs="Times New Roman"/>
                <w:sz w:val="28"/>
                <w:szCs w:val="28"/>
              </w:rPr>
              <w:t xml:space="preserve"> обладать максимально точной анатомической структурой</w:t>
            </w:r>
          </w:p>
        </w:tc>
        <w:tc>
          <w:tcPr>
            <w:tcW w:w="2872" w:type="dxa"/>
          </w:tcPr>
          <w:p w:rsidR="00C41BAC" w:rsidRPr="00063374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3374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C41BAC" w:rsidRPr="00670AB3" w:rsidTr="006C07FF">
        <w:tc>
          <w:tcPr>
            <w:tcW w:w="776" w:type="dxa"/>
          </w:tcPr>
          <w:p w:rsidR="00C41BAC" w:rsidRPr="00670AB3" w:rsidRDefault="00C41BAC" w:rsidP="006C07FF">
            <w:pPr>
              <w:spacing w:after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3.1.4</w:t>
            </w:r>
          </w:p>
        </w:tc>
        <w:tc>
          <w:tcPr>
            <w:tcW w:w="5697" w:type="dxa"/>
          </w:tcPr>
          <w:p w:rsidR="00C41BAC" w:rsidRPr="00670AB3" w:rsidRDefault="00C41BAC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gramStart"/>
            <w:r w:rsidRPr="00063374">
              <w:rPr>
                <w:rFonts w:ascii="Times New Roman" w:hAnsi="Times New Roman" w:cs="Times New Roman"/>
                <w:sz w:val="28"/>
                <w:szCs w:val="28"/>
              </w:rPr>
              <w:t>сменный</w:t>
            </w:r>
            <w:proofErr w:type="gramEnd"/>
            <w:r w:rsidRPr="00063374">
              <w:rPr>
                <w:rFonts w:ascii="Times New Roman" w:hAnsi="Times New Roman" w:cs="Times New Roman"/>
                <w:sz w:val="28"/>
                <w:szCs w:val="28"/>
              </w:rPr>
              <w:t xml:space="preserve"> имитатор кожи и сменный набор трубок должны легко заменяться</w:t>
            </w:r>
          </w:p>
        </w:tc>
        <w:tc>
          <w:tcPr>
            <w:tcW w:w="2872" w:type="dxa"/>
          </w:tcPr>
          <w:p w:rsidR="00C41BAC" w:rsidRPr="00670AB3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63374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C41BAC" w:rsidRPr="00670AB3" w:rsidTr="006C07FF">
        <w:tc>
          <w:tcPr>
            <w:tcW w:w="776" w:type="dxa"/>
          </w:tcPr>
          <w:p w:rsidR="00C41BAC" w:rsidRPr="0091250F" w:rsidRDefault="00C41BAC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697" w:type="dxa"/>
          </w:tcPr>
          <w:p w:rsidR="00C41BAC" w:rsidRPr="0091250F" w:rsidRDefault="00C41BAC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Модель должна обеспечить:</w:t>
            </w:r>
          </w:p>
        </w:tc>
        <w:tc>
          <w:tcPr>
            <w:tcW w:w="2872" w:type="dxa"/>
          </w:tcPr>
          <w:p w:rsidR="00C41BAC" w:rsidRPr="0091250F" w:rsidRDefault="00C41BAC" w:rsidP="006C07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1BAC" w:rsidRPr="00670AB3" w:rsidTr="006C07FF">
        <w:tc>
          <w:tcPr>
            <w:tcW w:w="776" w:type="dxa"/>
          </w:tcPr>
          <w:p w:rsidR="00C41BAC" w:rsidRPr="0091250F" w:rsidRDefault="00C41BAC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3.2.1</w:t>
            </w:r>
          </w:p>
        </w:tc>
        <w:tc>
          <w:tcPr>
            <w:tcW w:w="5697" w:type="dxa"/>
          </w:tcPr>
          <w:p w:rsidR="00C41BAC" w:rsidRPr="0091250F" w:rsidRDefault="00C41BAC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отработку</w:t>
            </w:r>
            <w:proofErr w:type="gramEnd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 xml:space="preserve"> навыков подкожной инъекции </w:t>
            </w:r>
          </w:p>
        </w:tc>
        <w:tc>
          <w:tcPr>
            <w:tcW w:w="2872" w:type="dxa"/>
          </w:tcPr>
          <w:p w:rsidR="00C41BAC" w:rsidRPr="0091250F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C41BAC" w:rsidRPr="00670AB3" w:rsidTr="006C07FF">
        <w:tc>
          <w:tcPr>
            <w:tcW w:w="776" w:type="dxa"/>
          </w:tcPr>
          <w:p w:rsidR="00C41BAC" w:rsidRPr="0091250F" w:rsidRDefault="00C41BAC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3.2.2</w:t>
            </w:r>
          </w:p>
        </w:tc>
        <w:tc>
          <w:tcPr>
            <w:tcW w:w="5697" w:type="dxa"/>
          </w:tcPr>
          <w:p w:rsidR="00C41BAC" w:rsidRPr="0091250F" w:rsidRDefault="00C41BAC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отработку</w:t>
            </w:r>
            <w:proofErr w:type="gramEnd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 xml:space="preserve"> навыков внутривенных инъекций и взятия крови из вены</w:t>
            </w:r>
          </w:p>
        </w:tc>
        <w:tc>
          <w:tcPr>
            <w:tcW w:w="2872" w:type="dxa"/>
          </w:tcPr>
          <w:p w:rsidR="00C41BAC" w:rsidRPr="0091250F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C41BAC" w:rsidRPr="00670AB3" w:rsidTr="006C07FF">
        <w:tc>
          <w:tcPr>
            <w:tcW w:w="776" w:type="dxa"/>
          </w:tcPr>
          <w:p w:rsidR="00C41BAC" w:rsidRPr="0091250F" w:rsidRDefault="00C41BAC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3.2.3</w:t>
            </w:r>
          </w:p>
        </w:tc>
        <w:tc>
          <w:tcPr>
            <w:tcW w:w="5697" w:type="dxa"/>
          </w:tcPr>
          <w:p w:rsidR="00C41BAC" w:rsidRPr="0091250F" w:rsidRDefault="00C41BAC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отработку</w:t>
            </w:r>
            <w:proofErr w:type="gramEnd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 xml:space="preserve"> навыков выполнения внутрикожной инъекции с  появлением характерной папулы</w:t>
            </w:r>
          </w:p>
        </w:tc>
        <w:tc>
          <w:tcPr>
            <w:tcW w:w="2872" w:type="dxa"/>
          </w:tcPr>
          <w:p w:rsidR="00C41BAC" w:rsidRPr="0091250F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C41BAC" w:rsidRPr="00670AB3" w:rsidTr="006C07FF">
        <w:tc>
          <w:tcPr>
            <w:tcW w:w="776" w:type="dxa"/>
          </w:tcPr>
          <w:p w:rsidR="00C41BAC" w:rsidRPr="0091250F" w:rsidRDefault="00C41BAC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3.2.4</w:t>
            </w:r>
          </w:p>
        </w:tc>
        <w:tc>
          <w:tcPr>
            <w:tcW w:w="5697" w:type="dxa"/>
          </w:tcPr>
          <w:p w:rsidR="00C41BAC" w:rsidRPr="0091250F" w:rsidRDefault="00C41BAC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отработку</w:t>
            </w:r>
            <w:proofErr w:type="gramEnd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 xml:space="preserve"> навыков постановки периферического венозного катетера (ПВК)</w:t>
            </w:r>
          </w:p>
        </w:tc>
        <w:tc>
          <w:tcPr>
            <w:tcW w:w="2872" w:type="dxa"/>
          </w:tcPr>
          <w:p w:rsidR="00C41BAC" w:rsidRPr="0091250F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C41BAC" w:rsidRPr="00670AB3" w:rsidTr="006C07FF">
        <w:tc>
          <w:tcPr>
            <w:tcW w:w="776" w:type="dxa"/>
          </w:tcPr>
          <w:p w:rsidR="00C41BAC" w:rsidRPr="0091250F" w:rsidRDefault="00C41BAC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3.2.5</w:t>
            </w:r>
          </w:p>
        </w:tc>
        <w:tc>
          <w:tcPr>
            <w:tcW w:w="5697" w:type="dxa"/>
          </w:tcPr>
          <w:p w:rsidR="00C41BAC" w:rsidRPr="0091250F" w:rsidRDefault="00C41BAC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возможность</w:t>
            </w:r>
            <w:proofErr w:type="gramEnd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 xml:space="preserve"> поворота руки с механической фиксацией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подставке</w:t>
            </w:r>
          </w:p>
        </w:tc>
        <w:tc>
          <w:tcPr>
            <w:tcW w:w="2872" w:type="dxa"/>
          </w:tcPr>
          <w:p w:rsidR="00C41BAC" w:rsidRPr="0091250F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C41BAC" w:rsidRPr="00670AB3" w:rsidTr="006C07FF">
        <w:tc>
          <w:tcPr>
            <w:tcW w:w="776" w:type="dxa"/>
          </w:tcPr>
          <w:p w:rsidR="00C41BAC" w:rsidRPr="0091250F" w:rsidRDefault="00C41BAC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3.2.6</w:t>
            </w:r>
          </w:p>
        </w:tc>
        <w:tc>
          <w:tcPr>
            <w:tcW w:w="5697" w:type="dxa"/>
          </w:tcPr>
          <w:p w:rsidR="00C41BAC" w:rsidRPr="0091250F" w:rsidRDefault="00C41BAC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ощущение</w:t>
            </w:r>
            <w:proofErr w:type="gramEnd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 xml:space="preserve"> пульсации артерии и реального давления крови</w:t>
            </w:r>
          </w:p>
        </w:tc>
        <w:tc>
          <w:tcPr>
            <w:tcW w:w="2872" w:type="dxa"/>
          </w:tcPr>
          <w:p w:rsidR="00C41BAC" w:rsidRPr="0091250F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C41BAC" w:rsidRPr="00670AB3" w:rsidTr="006C07FF">
        <w:tc>
          <w:tcPr>
            <w:tcW w:w="776" w:type="dxa"/>
          </w:tcPr>
          <w:p w:rsidR="00C41BAC" w:rsidRPr="0091250F" w:rsidRDefault="00C41BAC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3.2.7</w:t>
            </w:r>
          </w:p>
        </w:tc>
        <w:tc>
          <w:tcPr>
            <w:tcW w:w="5697" w:type="dxa"/>
          </w:tcPr>
          <w:p w:rsidR="00C41BAC" w:rsidRPr="0091250F" w:rsidRDefault="00C41BAC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ощущение</w:t>
            </w:r>
            <w:proofErr w:type="gramEnd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 xml:space="preserve"> попадания иглы в вену</w:t>
            </w:r>
          </w:p>
        </w:tc>
        <w:tc>
          <w:tcPr>
            <w:tcW w:w="2872" w:type="dxa"/>
          </w:tcPr>
          <w:p w:rsidR="00C41BAC" w:rsidRPr="0091250F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C41BAC" w:rsidRPr="00670AB3" w:rsidTr="006C07FF">
        <w:tc>
          <w:tcPr>
            <w:tcW w:w="776" w:type="dxa"/>
          </w:tcPr>
          <w:p w:rsidR="00C41BAC" w:rsidRPr="0091250F" w:rsidRDefault="00C41BAC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3.2.8</w:t>
            </w:r>
          </w:p>
        </w:tc>
        <w:tc>
          <w:tcPr>
            <w:tcW w:w="5697" w:type="dxa"/>
          </w:tcPr>
          <w:p w:rsidR="00C41BAC" w:rsidRPr="0091250F" w:rsidRDefault="00C41BAC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обратный</w:t>
            </w:r>
            <w:proofErr w:type="gramEnd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 xml:space="preserve"> ток крови при правильном введении иглы</w:t>
            </w:r>
          </w:p>
        </w:tc>
        <w:tc>
          <w:tcPr>
            <w:tcW w:w="2872" w:type="dxa"/>
          </w:tcPr>
          <w:p w:rsidR="00C41BAC" w:rsidRPr="0091250F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C41BAC" w:rsidRPr="00670AB3" w:rsidTr="006C07FF">
        <w:trPr>
          <w:trHeight w:val="1188"/>
        </w:trPr>
        <w:tc>
          <w:tcPr>
            <w:tcW w:w="776" w:type="dxa"/>
          </w:tcPr>
          <w:p w:rsidR="00C41BAC" w:rsidRPr="0091250F" w:rsidRDefault="00C41BAC" w:rsidP="006C07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5697" w:type="dxa"/>
          </w:tcPr>
          <w:p w:rsidR="00C41BAC" w:rsidRPr="0091250F" w:rsidRDefault="00C41BAC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 xml:space="preserve">Материал, из которого сделан тренажер, должен быть </w:t>
            </w:r>
            <w:proofErr w:type="spellStart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апирогенным</w:t>
            </w:r>
            <w:proofErr w:type="spellEnd"/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, нетоксичным и пригодным для обработки моющими и антисептическими веществами</w:t>
            </w:r>
          </w:p>
        </w:tc>
        <w:tc>
          <w:tcPr>
            <w:tcW w:w="2872" w:type="dxa"/>
          </w:tcPr>
          <w:p w:rsidR="00C41BAC" w:rsidRPr="0091250F" w:rsidRDefault="00C41BAC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250F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</w:tbl>
    <w:p w:rsidR="00C41BAC" w:rsidRDefault="00C41BAC" w:rsidP="00C41BAC">
      <w:pPr>
        <w:spacing w:after="160" w:line="259" w:lineRule="auto"/>
      </w:pPr>
    </w:p>
    <w:p w:rsidR="00FA2891" w:rsidRDefault="00FA2891" w:rsidP="00C41BAC">
      <w:pPr>
        <w:spacing w:after="160" w:line="259" w:lineRule="auto"/>
      </w:pPr>
    </w:p>
    <w:sectPr w:rsidR="00FA2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C95"/>
    <w:rsid w:val="00034105"/>
    <w:rsid w:val="00C41BAC"/>
    <w:rsid w:val="00FA2891"/>
    <w:rsid w:val="00FD3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688D02-0000-44A2-B883-018D0EABC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BA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41BA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41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Шунькин</dc:creator>
  <cp:keywords/>
  <dc:description/>
  <cp:lastModifiedBy>Никита Шунькин</cp:lastModifiedBy>
  <cp:revision>3</cp:revision>
  <dcterms:created xsi:type="dcterms:W3CDTF">2019-06-04T05:39:00Z</dcterms:created>
  <dcterms:modified xsi:type="dcterms:W3CDTF">2019-06-04T12:59:00Z</dcterms:modified>
</cp:coreProperties>
</file>