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352" w:rsidRPr="00CE6352" w:rsidRDefault="00CE6352" w:rsidP="00AF4C5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</w:pPr>
      <w:r w:rsidRPr="00CE6352"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  <w:t>№293</w:t>
      </w:r>
    </w:p>
    <w:p w:rsidR="00AF4C5D" w:rsidRPr="00DA2670" w:rsidRDefault="00AF4C5D" w:rsidP="00AF4C5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26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ТЕХНИЧЕСКОЕ ЗАДАНИЕ</w:t>
      </w:r>
    </w:p>
    <w:p w:rsidR="00AF4C5D" w:rsidRPr="00AA75DD" w:rsidRDefault="00AF4C5D" w:rsidP="00AF4C5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A75DD">
        <w:rPr>
          <w:rFonts w:ascii="Times New Roman" w:eastAsia="Times New Roman" w:hAnsi="Times New Roman" w:cs="Times New Roman"/>
          <w:b/>
          <w:sz w:val="28"/>
          <w:szCs w:val="28"/>
        </w:rPr>
        <w:t>Тренажер для отработки навыков пункций вен головы</w:t>
      </w:r>
    </w:p>
    <w:p w:rsidR="00AF4C5D" w:rsidRPr="00AA75DD" w:rsidRDefault="00AF4C5D" w:rsidP="00AF4C5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75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A75DD">
        <w:rPr>
          <w:rFonts w:ascii="Times New Roman" w:eastAsia="Times New Roman" w:hAnsi="Times New Roman" w:cs="Times New Roman"/>
          <w:b/>
          <w:sz w:val="28"/>
          <w:szCs w:val="28"/>
        </w:rPr>
        <w:t>новорожденного</w:t>
      </w:r>
      <w:proofErr w:type="gramEnd"/>
      <w:r w:rsidRPr="00AA75DD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внутривенных инъекций и </w:t>
      </w:r>
      <w:proofErr w:type="spellStart"/>
      <w:r w:rsidRPr="00AA75DD">
        <w:rPr>
          <w:rFonts w:ascii="Times New Roman" w:eastAsia="Times New Roman" w:hAnsi="Times New Roman" w:cs="Times New Roman"/>
          <w:b/>
          <w:sz w:val="28"/>
          <w:szCs w:val="28"/>
        </w:rPr>
        <w:t>инфузий</w:t>
      </w:r>
      <w:proofErr w:type="spellEnd"/>
      <w:r w:rsidRPr="00AA75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F4C5D" w:rsidRPr="00DA2670" w:rsidRDefault="00AF4C5D" w:rsidP="00AF4C5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528"/>
        <w:gridCol w:w="2971"/>
      </w:tblGrid>
      <w:tr w:rsidR="00AF4C5D" w:rsidRPr="00DA2670" w:rsidTr="004058B0">
        <w:trPr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AF4C5D" w:rsidRPr="00DA2670" w:rsidRDefault="00AF4C5D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A26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DA26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/</w:t>
            </w:r>
            <w:r w:rsidRPr="00DA26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528" w:type="dxa"/>
          </w:tcPr>
          <w:p w:rsidR="00AF4C5D" w:rsidRPr="00DA2670" w:rsidRDefault="00AF4C5D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позиции/</w:t>
            </w:r>
          </w:p>
          <w:p w:rsidR="00AF4C5D" w:rsidRPr="00DA2670" w:rsidRDefault="00AF4C5D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Требуемые характеристики</w:t>
            </w:r>
          </w:p>
        </w:tc>
        <w:tc>
          <w:tcPr>
            <w:tcW w:w="2971" w:type="dxa"/>
          </w:tcPr>
          <w:p w:rsidR="00AF4C5D" w:rsidRPr="00DA2670" w:rsidRDefault="00AF4C5D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Значение параметра/ наличие параметра/</w:t>
            </w:r>
          </w:p>
          <w:p w:rsidR="00AF4C5D" w:rsidRPr="00DA2670" w:rsidRDefault="00AF4C5D" w:rsidP="004058B0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A26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соответствие</w:t>
            </w:r>
            <w:proofErr w:type="gramEnd"/>
            <w:r w:rsidRPr="00DA26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параметру</w:t>
            </w:r>
          </w:p>
        </w:tc>
      </w:tr>
      <w:tr w:rsidR="00AF4C5D" w:rsidRPr="00DA2670" w:rsidTr="004058B0">
        <w:trPr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499" w:type="dxa"/>
            <w:gridSpan w:val="2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AF4C5D" w:rsidRPr="00DA2670" w:rsidTr="004058B0">
        <w:trPr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528" w:type="dxa"/>
          </w:tcPr>
          <w:p w:rsidR="00AF4C5D" w:rsidRPr="00DA2670" w:rsidRDefault="00AF4C5D" w:rsidP="004058B0">
            <w:pPr>
              <w:keepNext/>
              <w:keepLines/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Наименование:</w:t>
            </w: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proofErr w:type="gramEnd"/>
            <w:r w:rsidRPr="00DA2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Тренажер для отработки навыков пункций вен головы новорожденного для внутривенных инъекций и </w:t>
            </w:r>
            <w:proofErr w:type="spellStart"/>
            <w:r w:rsidRPr="00DA2670">
              <w:rPr>
                <w:rFonts w:ascii="Times New Roman" w:eastAsia="Times New Roman" w:hAnsi="Times New Roman" w:cs="Times New Roman"/>
                <w:sz w:val="28"/>
                <w:szCs w:val="28"/>
              </w:rPr>
              <w:t>инфузий</w:t>
            </w:r>
            <w:proofErr w:type="spellEnd"/>
          </w:p>
        </w:tc>
        <w:tc>
          <w:tcPr>
            <w:tcW w:w="2971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AF4C5D" w:rsidRPr="00DA2670" w:rsidTr="004058B0">
        <w:trPr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528" w:type="dxa"/>
          </w:tcPr>
          <w:p w:rsidR="00AF4C5D" w:rsidRPr="00DA2670" w:rsidRDefault="00AF4C5D" w:rsidP="004058B0">
            <w:pPr>
              <w:keepNext/>
              <w:keepLines/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971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AF4C5D" w:rsidRPr="00DA2670" w:rsidTr="004058B0">
        <w:trPr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528" w:type="dxa"/>
          </w:tcPr>
          <w:p w:rsidR="00AF4C5D" w:rsidRPr="00DA2670" w:rsidRDefault="00AF4C5D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Область применения (отработка практических навыков): </w:t>
            </w: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пункция вен головы.</w:t>
            </w:r>
          </w:p>
        </w:tc>
        <w:tc>
          <w:tcPr>
            <w:tcW w:w="2971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AF4C5D" w:rsidRPr="00DA2670" w:rsidTr="004058B0">
        <w:trPr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DA26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2.</w:t>
            </w:r>
          </w:p>
        </w:tc>
        <w:tc>
          <w:tcPr>
            <w:tcW w:w="5528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971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4C5D" w:rsidRPr="00DA2670" w:rsidTr="004058B0">
        <w:trPr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528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Тренажер для отработки навыков пункций вен головы новорожденного для внутривенных инъекций и </w:t>
            </w:r>
            <w:proofErr w:type="spellStart"/>
            <w:r w:rsidRPr="00DA2670">
              <w:rPr>
                <w:rFonts w:ascii="Times New Roman" w:eastAsia="Times New Roman" w:hAnsi="Times New Roman" w:cs="Times New Roman"/>
                <w:sz w:val="28"/>
                <w:szCs w:val="28"/>
              </w:rPr>
              <w:t>инфузий</w:t>
            </w:r>
            <w:proofErr w:type="spellEnd"/>
          </w:p>
        </w:tc>
        <w:tc>
          <w:tcPr>
            <w:tcW w:w="2971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AF4C5D" w:rsidRPr="00DA2670" w:rsidTr="004058B0">
        <w:trPr>
          <w:trHeight w:val="637"/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528" w:type="dxa"/>
          </w:tcPr>
          <w:p w:rsidR="00AF4C5D" w:rsidRPr="00DA2670" w:rsidRDefault="00AF4C5D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Запасной материал, имитирующий кожу</w:t>
            </w:r>
          </w:p>
        </w:tc>
        <w:tc>
          <w:tcPr>
            <w:tcW w:w="2971" w:type="dxa"/>
          </w:tcPr>
          <w:p w:rsidR="00AF4C5D" w:rsidRPr="00DA2670" w:rsidRDefault="00AF4C5D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</w:t>
            </w:r>
          </w:p>
        </w:tc>
      </w:tr>
      <w:tr w:rsidR="00AF4C5D" w:rsidRPr="00DA2670" w:rsidTr="004058B0">
        <w:trPr>
          <w:trHeight w:val="637"/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528" w:type="dxa"/>
          </w:tcPr>
          <w:p w:rsidR="00AF4C5D" w:rsidRPr="00DA2670" w:rsidRDefault="00AF4C5D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Запасной комплект кровеносных сосудов</w:t>
            </w:r>
          </w:p>
        </w:tc>
        <w:tc>
          <w:tcPr>
            <w:tcW w:w="2971" w:type="dxa"/>
          </w:tcPr>
          <w:p w:rsidR="00AF4C5D" w:rsidRPr="00DA2670" w:rsidRDefault="00AF4C5D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менее </w:t>
            </w: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комплект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</w:p>
        </w:tc>
      </w:tr>
      <w:tr w:rsidR="00AF4C5D" w:rsidRPr="00DA2670" w:rsidTr="004058B0">
        <w:trPr>
          <w:trHeight w:val="637"/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528" w:type="dxa"/>
          </w:tcPr>
          <w:p w:rsidR="00AF4C5D" w:rsidRPr="00DA2670" w:rsidRDefault="00AF4C5D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Настольная </w:t>
            </w:r>
            <w:proofErr w:type="spellStart"/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инфузионная</w:t>
            </w:r>
            <w:proofErr w:type="spellEnd"/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стойка</w:t>
            </w:r>
          </w:p>
        </w:tc>
        <w:tc>
          <w:tcPr>
            <w:tcW w:w="2971" w:type="dxa"/>
          </w:tcPr>
          <w:p w:rsidR="00AF4C5D" w:rsidRPr="00DA2670" w:rsidRDefault="00AF4C5D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</w:t>
            </w:r>
          </w:p>
        </w:tc>
      </w:tr>
      <w:tr w:rsidR="00AF4C5D" w:rsidRPr="00DA2670" w:rsidTr="004058B0">
        <w:trPr>
          <w:trHeight w:val="637"/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5528" w:type="dxa"/>
          </w:tcPr>
          <w:p w:rsidR="00AF4C5D" w:rsidRPr="00DA2670" w:rsidRDefault="00AF4C5D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Жидкость, имитирующая кровь</w:t>
            </w:r>
          </w:p>
        </w:tc>
        <w:tc>
          <w:tcPr>
            <w:tcW w:w="2971" w:type="dxa"/>
          </w:tcPr>
          <w:p w:rsidR="00AF4C5D" w:rsidRPr="00DA2670" w:rsidRDefault="00AF4C5D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0,5 л</w:t>
            </w:r>
          </w:p>
        </w:tc>
      </w:tr>
      <w:tr w:rsidR="00AF4C5D" w:rsidRPr="00DA2670" w:rsidTr="004058B0">
        <w:trPr>
          <w:trHeight w:val="637"/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28" w:type="dxa"/>
          </w:tcPr>
          <w:p w:rsidR="00AF4C5D" w:rsidRPr="00DA2670" w:rsidRDefault="00AF4C5D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71" w:type="dxa"/>
          </w:tcPr>
          <w:p w:rsidR="00AF4C5D" w:rsidRPr="00DA2670" w:rsidRDefault="00AF4C5D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4C5D" w:rsidRPr="00DA2670" w:rsidTr="004058B0">
        <w:trPr>
          <w:trHeight w:val="626"/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528" w:type="dxa"/>
          </w:tcPr>
          <w:p w:rsidR="00AF4C5D" w:rsidRPr="00DA2670" w:rsidRDefault="00AF4C5D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Тренажер для отработки навыков пункций вен головы новорожденного для внутривенных инъекций и </w:t>
            </w:r>
            <w:proofErr w:type="spellStart"/>
            <w:r w:rsidRPr="00DA2670">
              <w:rPr>
                <w:rFonts w:ascii="Times New Roman" w:eastAsia="Times New Roman" w:hAnsi="Times New Roman" w:cs="Times New Roman"/>
                <w:sz w:val="28"/>
                <w:szCs w:val="28"/>
              </w:rPr>
              <w:t>инфузий</w:t>
            </w:r>
            <w:proofErr w:type="spellEnd"/>
          </w:p>
        </w:tc>
        <w:tc>
          <w:tcPr>
            <w:tcW w:w="2971" w:type="dxa"/>
          </w:tcPr>
          <w:p w:rsidR="00AF4C5D" w:rsidRPr="00DA2670" w:rsidRDefault="00AF4C5D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AF4C5D" w:rsidRPr="00DA2670" w:rsidTr="004058B0">
        <w:trPr>
          <w:trHeight w:val="1905"/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3.1.1</w:t>
            </w:r>
          </w:p>
        </w:tc>
        <w:tc>
          <w:tcPr>
            <w:tcW w:w="5528" w:type="dxa"/>
          </w:tcPr>
          <w:p w:rsidR="00AF4C5D" w:rsidRPr="00DA2670" w:rsidRDefault="00AF4C5D" w:rsidP="004058B0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Тренажер правдоподобно имитирует голову и шею новорожденного и содержит основные вены головы, включая поверхностные височные вены, лобные вены, надглазничные вены и др. </w:t>
            </w:r>
          </w:p>
        </w:tc>
        <w:tc>
          <w:tcPr>
            <w:tcW w:w="2971" w:type="dxa"/>
          </w:tcPr>
          <w:p w:rsidR="00AF4C5D" w:rsidRPr="00DA2670" w:rsidRDefault="00AF4C5D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AF4C5D" w:rsidRPr="00DA2670" w:rsidTr="004058B0">
        <w:trPr>
          <w:trHeight w:val="1854"/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5528" w:type="dxa"/>
          </w:tcPr>
          <w:p w:rsidR="00AF4C5D" w:rsidRPr="00DA2670" w:rsidRDefault="00AF4C5D" w:rsidP="004058B0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Материал, из которого сделан тренажер, должен быть </w:t>
            </w:r>
            <w:proofErr w:type="spellStart"/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апирогенным</w:t>
            </w:r>
            <w:proofErr w:type="spellEnd"/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 нетоксичным и пригодным для обработки моющими и антисептическими веществами</w:t>
            </w:r>
          </w:p>
        </w:tc>
        <w:tc>
          <w:tcPr>
            <w:tcW w:w="2971" w:type="dxa"/>
          </w:tcPr>
          <w:p w:rsidR="00AF4C5D" w:rsidRPr="00DA2670" w:rsidRDefault="00AF4C5D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AF4C5D" w:rsidRPr="00DA2670" w:rsidTr="004058B0">
        <w:trPr>
          <w:trHeight w:val="2114"/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5528" w:type="dxa"/>
          </w:tcPr>
          <w:p w:rsidR="00AF4C5D" w:rsidRPr="00DA2670" w:rsidRDefault="00AF4C5D" w:rsidP="004058B0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DA267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Прокол вены головы </w:t>
            </w:r>
            <w:proofErr w:type="gramStart"/>
            <w:r w:rsidRPr="00DA267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сопровождается  реалистичным</w:t>
            </w:r>
            <w:proofErr w:type="gramEnd"/>
            <w:r w:rsidRPr="00DA267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 xml:space="preserve"> ощущением. Обратный ток крови указывает на правильность расположения иглы. Вены и кожа могут быть пунктированы повторно. При этом не должна вытекать жидкость.</w:t>
            </w:r>
          </w:p>
        </w:tc>
        <w:tc>
          <w:tcPr>
            <w:tcW w:w="2971" w:type="dxa"/>
          </w:tcPr>
          <w:p w:rsidR="00AF4C5D" w:rsidRPr="00DA2670" w:rsidRDefault="00AF4C5D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AF4C5D" w:rsidRPr="00DA2670" w:rsidTr="004058B0">
        <w:trPr>
          <w:trHeight w:val="783"/>
          <w:jc w:val="center"/>
        </w:trPr>
        <w:tc>
          <w:tcPr>
            <w:tcW w:w="846" w:type="dxa"/>
          </w:tcPr>
          <w:p w:rsidR="00AF4C5D" w:rsidRPr="00DA2670" w:rsidRDefault="00AF4C5D" w:rsidP="004058B0">
            <w:pPr>
              <w:spacing w:after="225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3.1.4</w:t>
            </w:r>
          </w:p>
        </w:tc>
        <w:tc>
          <w:tcPr>
            <w:tcW w:w="5528" w:type="dxa"/>
          </w:tcPr>
          <w:p w:rsidR="00AF4C5D" w:rsidRPr="00DA2670" w:rsidRDefault="00AF4C5D" w:rsidP="004058B0">
            <w:pPr>
              <w:shd w:val="clear" w:color="auto" w:fill="FFFFFF"/>
              <w:spacing w:after="360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Возможность замены поврежденных вен и </w:t>
            </w: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материала, имитирующего кожу</w:t>
            </w:r>
          </w:p>
        </w:tc>
        <w:tc>
          <w:tcPr>
            <w:tcW w:w="2971" w:type="dxa"/>
          </w:tcPr>
          <w:p w:rsidR="00AF4C5D" w:rsidRPr="00DA2670" w:rsidRDefault="00AF4C5D" w:rsidP="004058B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2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90467C" w:rsidRDefault="0090467C"/>
    <w:sectPr w:rsidR="00904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C14"/>
    <w:rsid w:val="00656C14"/>
    <w:rsid w:val="0090467C"/>
    <w:rsid w:val="00AF4C5D"/>
    <w:rsid w:val="00CE6352"/>
    <w:rsid w:val="00F2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5CC5B-C3DB-44FB-ADD1-5E495792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4</cp:revision>
  <dcterms:created xsi:type="dcterms:W3CDTF">2019-06-03T08:53:00Z</dcterms:created>
  <dcterms:modified xsi:type="dcterms:W3CDTF">2019-06-03T12:50:00Z</dcterms:modified>
</cp:coreProperties>
</file>