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3816" w14:textId="27AABA61" w:rsidR="007C7808" w:rsidRPr="007C5DE0" w:rsidRDefault="007C5DE0" w:rsidP="007C5DE0">
      <w:pPr>
        <w:jc w:val="center"/>
        <w:rPr>
          <w:rFonts w:ascii="Times New Roman" w:eastAsia="ヒラギノ角ゴ Pro W3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ヒラギノ角ゴ Pro W3" w:hAnsi="Times New Roman" w:cs="Times New Roman"/>
          <w:b/>
          <w:color w:val="000000"/>
          <w:sz w:val="56"/>
          <w:szCs w:val="56"/>
        </w:rPr>
        <w:t>№576</w:t>
      </w:r>
    </w:p>
    <w:p w14:paraId="3E9071D8" w14:textId="77777777" w:rsidR="00592D76" w:rsidRPr="00121EE2" w:rsidRDefault="00592D76" w:rsidP="00121EE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21EE2">
        <w:rPr>
          <w:rFonts w:ascii="Times New Roman" w:hAnsi="Times New Roman"/>
          <w:b/>
          <w:sz w:val="28"/>
          <w:szCs w:val="28"/>
        </w:rPr>
        <w:t>Приложение 1</w:t>
      </w:r>
    </w:p>
    <w:p w14:paraId="466C3ABE" w14:textId="77777777" w:rsidR="006957BF" w:rsidRDefault="006957BF" w:rsidP="006957B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166B9B" w14:textId="77777777" w:rsidR="006957BF" w:rsidRPr="006957BF" w:rsidRDefault="006957BF" w:rsidP="006957B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7BF">
        <w:rPr>
          <w:rFonts w:ascii="Times New Roman" w:eastAsia="Times New Roman" w:hAnsi="Times New Roman" w:cs="Times New Roman"/>
          <w:b/>
          <w:sz w:val="28"/>
          <w:szCs w:val="28"/>
        </w:rPr>
        <w:t>Технические характеристики (описание) медицинских изделий:</w:t>
      </w:r>
    </w:p>
    <w:p w14:paraId="142AF852" w14:textId="77777777" w:rsidR="006957BF" w:rsidRDefault="006957BF" w:rsidP="006957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F85218D" w14:textId="77777777" w:rsidR="006957BF" w:rsidRPr="006957BF" w:rsidRDefault="006957BF" w:rsidP="006957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1650E2A" w14:textId="77777777" w:rsidR="006957BF" w:rsidRDefault="006957BF" w:rsidP="006957B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7BF">
        <w:rPr>
          <w:rFonts w:ascii="Times New Roman" w:eastAsia="Times New Roman" w:hAnsi="Times New Roman" w:cs="Times New Roman"/>
          <w:b/>
          <w:sz w:val="28"/>
          <w:szCs w:val="28"/>
        </w:rPr>
        <w:t>Состав (комплектация) медицинских изделий:</w:t>
      </w:r>
    </w:p>
    <w:p w14:paraId="5CDD4955" w14:textId="77777777" w:rsidR="006957BF" w:rsidRPr="006957BF" w:rsidRDefault="006957BF" w:rsidP="006957B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1134"/>
      </w:tblGrid>
      <w:tr w:rsidR="00592D76" w:rsidRPr="00121EE2" w14:paraId="0D75BAD7" w14:textId="77777777" w:rsidTr="00121EE2">
        <w:trPr>
          <w:cantSplit/>
          <w:trHeight w:val="41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272F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112FFBC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719D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7538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592D76" w:rsidRPr="00121EE2" w14:paraId="62536189" w14:textId="77777777" w:rsidTr="00121EE2">
        <w:trPr>
          <w:cantSplit/>
          <w:trHeight w:val="4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873E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5E1E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Имплантируемая программируемая помпа с объемом резервуара 15-25мл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983D6" w14:textId="1CDA54EC" w:rsidR="00592D76" w:rsidRPr="00121EE2" w:rsidRDefault="005E707C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92D76" w:rsidRPr="00121EE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592D76" w:rsidRPr="00121EE2" w14:paraId="2A18DB9E" w14:textId="77777777" w:rsidTr="005375C7">
        <w:trPr>
          <w:cantSplit/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B8D6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AB15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1EE2">
              <w:rPr>
                <w:rFonts w:ascii="Times New Roman" w:hAnsi="Times New Roman"/>
                <w:sz w:val="28"/>
                <w:szCs w:val="28"/>
              </w:rPr>
              <w:t>Интратекальный</w:t>
            </w:r>
            <w:proofErr w:type="spellEnd"/>
            <w:r w:rsidRPr="00121EE2">
              <w:rPr>
                <w:rFonts w:ascii="Times New Roman" w:hAnsi="Times New Roman"/>
                <w:sz w:val="28"/>
                <w:szCs w:val="28"/>
              </w:rPr>
              <w:t xml:space="preserve"> катетер с аксессуарами для пункционной имплантации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0716" w14:textId="7EF8956E" w:rsidR="00592D76" w:rsidRPr="00121EE2" w:rsidRDefault="005E707C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92D76" w:rsidRPr="00121EE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E84472" w:rsidRPr="00121EE2" w14:paraId="3A1B5FB2" w14:textId="77777777" w:rsidTr="00121EE2">
        <w:trPr>
          <w:cantSplit/>
          <w:trHeight w:val="2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035C" w14:textId="77777777" w:rsidR="00E84472" w:rsidRPr="00121EE2" w:rsidRDefault="00E84472" w:rsidP="00E667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946C" w14:textId="77777777" w:rsidR="00E84472" w:rsidRPr="00121EE2" w:rsidRDefault="00E84472" w:rsidP="00E667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Набор для дозаправки помп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CF52" w14:textId="47C95DF4" w:rsidR="00E84472" w:rsidRPr="00121EE2" w:rsidRDefault="005E707C" w:rsidP="009F0A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F0A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84472" w:rsidRPr="00121EE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592D76" w:rsidRPr="00121EE2" w14:paraId="6F269AC9" w14:textId="77777777" w:rsidTr="00121EE2">
        <w:trPr>
          <w:cantSplit/>
          <w:trHeight w:val="2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0083" w14:textId="77777777" w:rsidR="00592D76" w:rsidRPr="00121EE2" w:rsidRDefault="00E84472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7B0F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 xml:space="preserve">Программатор для регулирования скорости введения лекарства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9D47" w14:textId="42D2BC48" w:rsidR="00592D76" w:rsidRPr="00121EE2" w:rsidRDefault="005E707C" w:rsidP="005375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21EE2"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="00592D76" w:rsidRPr="00121EE2">
              <w:rPr>
                <w:rFonts w:ascii="Times New Roman" w:hAnsi="Times New Roman"/>
                <w:sz w:val="28"/>
                <w:szCs w:val="28"/>
              </w:rPr>
              <w:t>т</w:t>
            </w:r>
            <w:r w:rsidR="00121E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70D03BC" w14:textId="77777777" w:rsidR="00A54372" w:rsidRDefault="00A54372" w:rsidP="00A5437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095520BC" w14:textId="77777777" w:rsidR="006957BF" w:rsidRPr="00121EE2" w:rsidRDefault="006957BF" w:rsidP="00A5437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21D5932E" w14:textId="77777777" w:rsidR="006957BF" w:rsidRPr="006957BF" w:rsidRDefault="006957BF" w:rsidP="006957B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499"/>
          <w:tab w:val="left" w:pos="113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6957BF"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  <w:t>Технические требования:</w:t>
      </w:r>
    </w:p>
    <w:p w14:paraId="197C1F1C" w14:textId="77777777" w:rsidR="006957BF" w:rsidRPr="006957BF" w:rsidRDefault="006957BF" w:rsidP="006957BF">
      <w:pPr>
        <w:pStyle w:val="a4"/>
        <w:widowControl w:val="0"/>
        <w:shd w:val="clear" w:color="auto" w:fill="FFFFFF"/>
        <w:tabs>
          <w:tab w:val="left" w:pos="499"/>
          <w:tab w:val="left" w:pos="113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tbl>
      <w:tblPr>
        <w:tblW w:w="9596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910"/>
      </w:tblGrid>
      <w:tr w:rsidR="00592D76" w:rsidRPr="00121EE2" w14:paraId="2159CA97" w14:textId="77777777" w:rsidTr="00121EE2">
        <w:trPr>
          <w:cantSplit/>
          <w:trHeight w:val="7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2F04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9928EFC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42DEB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25814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Требуемые параметры и состав</w:t>
            </w:r>
          </w:p>
        </w:tc>
      </w:tr>
      <w:tr w:rsidR="00F77009" w:rsidRPr="00121EE2" w14:paraId="13ABA225" w14:textId="77777777" w:rsidTr="00121EE2">
        <w:trPr>
          <w:cantSplit/>
          <w:trHeight w:val="6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B5BC" w14:textId="77777777" w:rsidR="00F77009" w:rsidRPr="00121EE2" w:rsidRDefault="00F77009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AD95" w14:textId="77777777" w:rsidR="00F77009" w:rsidRPr="00121EE2" w:rsidRDefault="00F77009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Имплантируемая программируемая помпа с объемом резервуара 15-25мл</w:t>
            </w:r>
          </w:p>
          <w:p w14:paraId="269D277D" w14:textId="77777777" w:rsidR="00F77009" w:rsidRPr="00121EE2" w:rsidRDefault="00F77009" w:rsidP="003E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B1A3" w14:textId="77777777" w:rsidR="00F77009" w:rsidRPr="00121EE2" w:rsidRDefault="00F77009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 регулируемая скорость введения лекарства в диапазоне 0,05 мл – 4 мл/24 часа</w:t>
            </w:r>
          </w:p>
        </w:tc>
      </w:tr>
      <w:tr w:rsidR="00F77009" w:rsidRPr="00121EE2" w14:paraId="722449B3" w14:textId="77777777" w:rsidTr="00121EE2">
        <w:trPr>
          <w:cantSplit/>
          <w:trHeight w:val="7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1685" w14:textId="77777777" w:rsidR="00F77009" w:rsidRPr="00121EE2" w:rsidRDefault="00F77009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C52F" w14:textId="77777777" w:rsidR="00F77009" w:rsidRPr="00121EE2" w:rsidRDefault="00F77009" w:rsidP="003E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5FE2" w14:textId="77777777" w:rsidR="00F77009" w:rsidRPr="00121EE2" w:rsidRDefault="00F77009" w:rsidP="00121E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 наличие порта для введения медикаментов с возможностью не менее 500 дозаправок</w:t>
            </w:r>
          </w:p>
        </w:tc>
      </w:tr>
      <w:tr w:rsidR="00F77009" w:rsidRPr="00121EE2" w14:paraId="5A4E69E7" w14:textId="77777777" w:rsidTr="00121EE2">
        <w:trPr>
          <w:cantSplit/>
          <w:trHeight w:val="7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47BE" w14:textId="77777777" w:rsidR="00F77009" w:rsidRPr="00121EE2" w:rsidRDefault="00F77009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3DA2" w14:textId="77777777" w:rsidR="00F77009" w:rsidRPr="00121EE2" w:rsidRDefault="00F77009" w:rsidP="003E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4233" w14:textId="77777777" w:rsidR="00F77009" w:rsidRPr="00121EE2" w:rsidRDefault="00F77009" w:rsidP="00121E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 xml:space="preserve">- наличие дополнительного порта для </w:t>
            </w:r>
            <w:proofErr w:type="spellStart"/>
            <w:r w:rsidRPr="00121EE2">
              <w:rPr>
                <w:rFonts w:ascii="Times New Roman" w:hAnsi="Times New Roman"/>
                <w:sz w:val="28"/>
                <w:szCs w:val="28"/>
              </w:rPr>
              <w:t>болюсного</w:t>
            </w:r>
            <w:proofErr w:type="spellEnd"/>
            <w:r w:rsidRPr="00121EE2">
              <w:rPr>
                <w:rFonts w:ascii="Times New Roman" w:hAnsi="Times New Roman"/>
                <w:sz w:val="28"/>
                <w:szCs w:val="28"/>
              </w:rPr>
              <w:t xml:space="preserve"> введения лекарства</w:t>
            </w:r>
          </w:p>
        </w:tc>
      </w:tr>
      <w:tr w:rsidR="00F77009" w:rsidRPr="00121EE2" w14:paraId="78500739" w14:textId="77777777" w:rsidTr="00121EE2">
        <w:trPr>
          <w:cantSplit/>
          <w:trHeight w:val="4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B8C9" w14:textId="77777777" w:rsidR="00F77009" w:rsidRPr="00121EE2" w:rsidRDefault="00F77009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9FC8" w14:textId="77777777" w:rsidR="00F77009" w:rsidRPr="00121EE2" w:rsidRDefault="00F77009" w:rsidP="003E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8E4E" w14:textId="77777777" w:rsidR="00F77009" w:rsidRPr="00121EE2" w:rsidRDefault="00F77009" w:rsidP="00121E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 срок службы не менее 10 лет</w:t>
            </w:r>
          </w:p>
        </w:tc>
      </w:tr>
      <w:tr w:rsidR="00F77009" w:rsidRPr="00121EE2" w14:paraId="39DEF274" w14:textId="77777777" w:rsidTr="00121EE2">
        <w:trPr>
          <w:cantSplit/>
          <w:trHeight w:val="7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1FB16" w14:textId="77777777" w:rsidR="00F77009" w:rsidRPr="00121EE2" w:rsidRDefault="00F77009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4BB0" w14:textId="77777777" w:rsidR="00F77009" w:rsidRPr="00121EE2" w:rsidRDefault="00F77009" w:rsidP="003E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90D5" w14:textId="77777777" w:rsidR="00F77009" w:rsidRPr="00121EE2" w:rsidRDefault="003274F8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 устойчивая и безопасная работа во время магнитно-резонансного исследования с силой поля не менее 3 Тесла</w:t>
            </w:r>
          </w:p>
        </w:tc>
      </w:tr>
      <w:tr w:rsidR="00592D76" w:rsidRPr="00121EE2" w14:paraId="2F2E7543" w14:textId="77777777" w:rsidTr="00121EE2">
        <w:trPr>
          <w:cantSplit/>
          <w:trHeight w:val="10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81306" w14:textId="77777777" w:rsidR="00592D76" w:rsidRPr="00121EE2" w:rsidRDefault="00F77009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A094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1EE2">
              <w:rPr>
                <w:rFonts w:ascii="Times New Roman" w:hAnsi="Times New Roman"/>
                <w:sz w:val="28"/>
                <w:szCs w:val="28"/>
              </w:rPr>
              <w:t>Интратекальный</w:t>
            </w:r>
            <w:proofErr w:type="spellEnd"/>
            <w:r w:rsidRPr="00121EE2">
              <w:rPr>
                <w:rFonts w:ascii="Times New Roman" w:hAnsi="Times New Roman"/>
                <w:sz w:val="28"/>
                <w:szCs w:val="28"/>
              </w:rPr>
              <w:t xml:space="preserve"> катетер с аксессуарами для пункционной имплантации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3079C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-длина не менее 60 см, наружный диаметр дистального конца не более 1,5 мм</w:t>
            </w:r>
          </w:p>
          <w:p w14:paraId="2077CE34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76" w:rsidRPr="00121EE2" w14:paraId="31AA5481" w14:textId="77777777" w:rsidTr="00121EE2">
        <w:trPr>
          <w:cantSplit/>
          <w:trHeight w:val="6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5530C" w14:textId="77777777" w:rsidR="00592D76" w:rsidRPr="00121EE2" w:rsidRDefault="00F77009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C6AD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Набор для дозаправки помп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DA74" w14:textId="77777777" w:rsidR="00592D76" w:rsidRPr="00121EE2" w:rsidRDefault="00592D76" w:rsidP="00E844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</w:t>
            </w:r>
            <w:r w:rsidR="00F77009" w:rsidRPr="00121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EE2">
              <w:rPr>
                <w:rFonts w:ascii="Times New Roman" w:hAnsi="Times New Roman"/>
                <w:sz w:val="28"/>
                <w:szCs w:val="28"/>
              </w:rPr>
              <w:t>должен содержать набор аксессуаров для асептической дозаправки помп</w:t>
            </w:r>
          </w:p>
        </w:tc>
      </w:tr>
      <w:tr w:rsidR="00592D76" w:rsidRPr="00121EE2" w14:paraId="42F7A814" w14:textId="77777777" w:rsidTr="00121EE2">
        <w:trPr>
          <w:cantSplit/>
          <w:trHeight w:val="81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B3D3" w14:textId="77777777" w:rsidR="00592D76" w:rsidRPr="00121EE2" w:rsidRDefault="00FB039F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79320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 xml:space="preserve">Программатор для регулирования скорости введения лекарства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F4A2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 должен обеспечивать регулировку скорости введения лекарства</w:t>
            </w:r>
          </w:p>
          <w:p w14:paraId="35FCEC07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F7D172" w14:textId="77777777" w:rsidR="005A6711" w:rsidRPr="00121EE2" w:rsidRDefault="005A6711" w:rsidP="00C62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B2AD583" w14:textId="77777777" w:rsidR="006957BF" w:rsidRDefault="006957BF" w:rsidP="006957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54DC6EE" w14:textId="77777777" w:rsidR="006957BF" w:rsidRDefault="006957BF" w:rsidP="006957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3D53EC1" w14:textId="77777777" w:rsidR="006957BF" w:rsidRDefault="006957BF" w:rsidP="006957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6D51E9E" w14:textId="77777777" w:rsidR="006957BF" w:rsidRDefault="006957BF" w:rsidP="006957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9048F8D" w14:textId="77777777" w:rsidR="006957BF" w:rsidRDefault="006957BF" w:rsidP="006957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54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Требования, предъявляемые к гарантийному сроку (годности, стерильности).</w:t>
      </w:r>
    </w:p>
    <w:p w14:paraId="6F0413AC" w14:textId="77777777" w:rsidR="006957BF" w:rsidRDefault="006957BF" w:rsidP="006957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A73AC91" w14:textId="77777777" w:rsidR="006957BF" w:rsidRPr="006B6D93" w:rsidRDefault="006957BF" w:rsidP="006957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2AFEC8D" w14:textId="77777777" w:rsidR="006957BF" w:rsidRPr="006B6D93" w:rsidRDefault="006957BF" w:rsidP="006957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D9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аукционным документам организатора.</w:t>
      </w:r>
    </w:p>
    <w:p w14:paraId="0212A7B5" w14:textId="77777777" w:rsidR="006957BF" w:rsidRPr="00121EE2" w:rsidRDefault="006957BF" w:rsidP="006957BF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14:paraId="29EEE6B9" w14:textId="77777777" w:rsidR="00121EE2" w:rsidRPr="00121EE2" w:rsidRDefault="00121EE2" w:rsidP="00121EE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21EE2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4D161043" w14:textId="77777777" w:rsidR="00C62302" w:rsidRPr="00121EE2" w:rsidRDefault="00C62302" w:rsidP="00C62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27AB800" w14:textId="77777777" w:rsidR="006957BF" w:rsidRPr="006957BF" w:rsidRDefault="006957BF" w:rsidP="006957BF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6957BF">
        <w:rPr>
          <w:rFonts w:ascii="Times New Roman" w:hAnsi="Times New Roman"/>
          <w:b/>
          <w:sz w:val="28"/>
          <w:szCs w:val="28"/>
        </w:rPr>
        <w:t>Технические характеристики (описание) медицинских изделий:</w:t>
      </w:r>
    </w:p>
    <w:p w14:paraId="18F1B3CA" w14:textId="77777777" w:rsidR="006957BF" w:rsidRDefault="006957BF" w:rsidP="006957BF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14:paraId="0B8B136B" w14:textId="77777777" w:rsidR="006957BF" w:rsidRPr="006957BF" w:rsidRDefault="006957BF" w:rsidP="006957BF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14:paraId="7174AAD6" w14:textId="77777777" w:rsidR="00592D76" w:rsidRDefault="006957BF" w:rsidP="006957BF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6957BF">
        <w:rPr>
          <w:rFonts w:ascii="Times New Roman" w:hAnsi="Times New Roman"/>
          <w:b/>
          <w:sz w:val="28"/>
          <w:szCs w:val="28"/>
        </w:rPr>
        <w:t>Состав (комплектация) медицинских изделий:</w:t>
      </w:r>
    </w:p>
    <w:p w14:paraId="23CAD213" w14:textId="77777777" w:rsidR="006957BF" w:rsidRDefault="006957BF" w:rsidP="006957BF">
      <w:pPr>
        <w:pStyle w:val="A3"/>
        <w:ind w:left="1410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1134"/>
      </w:tblGrid>
      <w:tr w:rsidR="00592D76" w:rsidRPr="00121EE2" w14:paraId="6F890A1E" w14:textId="77777777" w:rsidTr="00121EE2">
        <w:trPr>
          <w:cantSplit/>
          <w:trHeight w:val="4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DFF8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542085B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6E0B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4D72" w14:textId="77777777" w:rsidR="00592D76" w:rsidRPr="00121EE2" w:rsidRDefault="00592D76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592D76" w:rsidRPr="00121EE2" w14:paraId="2ABDEF84" w14:textId="77777777" w:rsidTr="00121EE2">
        <w:trPr>
          <w:cantSplit/>
          <w:trHeight w:val="4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1CE7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FBB6F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Имплантируемая программируемая помпа с объемом резервуара 35-45мл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725B" w14:textId="33A0B0A9" w:rsidR="00592D76" w:rsidRPr="00121EE2" w:rsidRDefault="006957BF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E707C">
              <w:rPr>
                <w:rFonts w:ascii="Times New Roman" w:hAnsi="Times New Roman"/>
                <w:sz w:val="28"/>
                <w:szCs w:val="28"/>
              </w:rPr>
              <w:t>5</w:t>
            </w:r>
            <w:r w:rsidR="00592D76" w:rsidRPr="00121EE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592D76" w:rsidRPr="00121EE2" w14:paraId="474519E8" w14:textId="77777777" w:rsidTr="00121EE2">
        <w:trPr>
          <w:cantSplit/>
          <w:trHeight w:val="2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685A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36E2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1EE2">
              <w:rPr>
                <w:rFonts w:ascii="Times New Roman" w:hAnsi="Times New Roman"/>
                <w:sz w:val="28"/>
                <w:szCs w:val="28"/>
              </w:rPr>
              <w:t>Интратекальный</w:t>
            </w:r>
            <w:proofErr w:type="spellEnd"/>
            <w:r w:rsidRPr="00121EE2">
              <w:rPr>
                <w:rFonts w:ascii="Times New Roman" w:hAnsi="Times New Roman"/>
                <w:sz w:val="28"/>
                <w:szCs w:val="28"/>
              </w:rPr>
              <w:t xml:space="preserve"> катетер с аксессуарами для пункционной имплантации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756A" w14:textId="1E3AD2C8" w:rsidR="00592D76" w:rsidRPr="00121EE2" w:rsidRDefault="006957BF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E707C">
              <w:rPr>
                <w:rFonts w:ascii="Times New Roman" w:hAnsi="Times New Roman"/>
                <w:sz w:val="28"/>
                <w:szCs w:val="28"/>
              </w:rPr>
              <w:t>5</w:t>
            </w:r>
            <w:r w:rsidR="00592D76" w:rsidRPr="00121EE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E84472" w:rsidRPr="00121EE2" w14:paraId="1BFC45D3" w14:textId="77777777" w:rsidTr="00121EE2">
        <w:trPr>
          <w:cantSplit/>
          <w:trHeight w:val="2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AE2D" w14:textId="77777777" w:rsidR="00E84472" w:rsidRPr="00121EE2" w:rsidRDefault="00E84472" w:rsidP="00E667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C678" w14:textId="77777777" w:rsidR="00E84472" w:rsidRPr="00121EE2" w:rsidRDefault="00E84472" w:rsidP="00E667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Набор для дозаправки помп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FC66D" w14:textId="49CCDE0C" w:rsidR="00E84472" w:rsidRPr="00121EE2" w:rsidRDefault="00764DC6" w:rsidP="009F0A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F0A9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84472" w:rsidRPr="00121EE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592D76" w:rsidRPr="00121EE2" w14:paraId="4A3E7B6E" w14:textId="77777777" w:rsidTr="00121EE2">
        <w:trPr>
          <w:cantSplit/>
          <w:trHeight w:val="2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7DCE" w14:textId="77777777" w:rsidR="00592D76" w:rsidRPr="00121EE2" w:rsidRDefault="00E84472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0C9F" w14:textId="77777777" w:rsidR="00592D76" w:rsidRPr="00121EE2" w:rsidRDefault="00592D76" w:rsidP="001D6D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 xml:space="preserve">Программатор для регулирования скорости введения лекарства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FFDD" w14:textId="27D476B2" w:rsidR="00592D76" w:rsidRPr="00121EE2" w:rsidRDefault="00FB039F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E707C">
              <w:rPr>
                <w:rFonts w:ascii="Times New Roman" w:hAnsi="Times New Roman"/>
                <w:sz w:val="28"/>
                <w:szCs w:val="28"/>
              </w:rPr>
              <w:t>5</w:t>
            </w:r>
            <w:r w:rsidR="00592D76" w:rsidRPr="00121EE2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</w:tbl>
    <w:p w14:paraId="5A120300" w14:textId="77777777" w:rsidR="00592D76" w:rsidRDefault="00592D76" w:rsidP="00592D76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000A0141" w14:textId="77777777" w:rsidR="006957BF" w:rsidRPr="00121EE2" w:rsidRDefault="006957BF" w:rsidP="00592D76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1ADEBD75" w14:textId="77777777" w:rsidR="006957BF" w:rsidRPr="006957BF" w:rsidRDefault="006957BF" w:rsidP="006957BF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499"/>
          <w:tab w:val="left" w:pos="113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6957BF"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  <w:t>Технические требования:</w:t>
      </w:r>
    </w:p>
    <w:p w14:paraId="6E16F6BD" w14:textId="77777777" w:rsidR="006957BF" w:rsidRPr="006957BF" w:rsidRDefault="006957BF" w:rsidP="006957BF">
      <w:pPr>
        <w:pStyle w:val="a4"/>
        <w:widowControl w:val="0"/>
        <w:shd w:val="clear" w:color="auto" w:fill="FFFFFF"/>
        <w:tabs>
          <w:tab w:val="left" w:pos="499"/>
          <w:tab w:val="left" w:pos="1134"/>
        </w:tabs>
        <w:spacing w:after="0" w:line="240" w:lineRule="auto"/>
        <w:ind w:left="1410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tbl>
      <w:tblPr>
        <w:tblW w:w="9596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910"/>
      </w:tblGrid>
      <w:tr w:rsidR="003274F8" w:rsidRPr="00121EE2" w14:paraId="3A13BFD9" w14:textId="77777777" w:rsidTr="00121EE2">
        <w:trPr>
          <w:cantSplit/>
          <w:trHeight w:val="7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491D9" w14:textId="77777777" w:rsidR="003274F8" w:rsidRPr="00121EE2" w:rsidRDefault="003274F8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45BD594" w14:textId="77777777" w:rsidR="003274F8" w:rsidRPr="00121EE2" w:rsidRDefault="003274F8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3488" w14:textId="77777777" w:rsidR="003274F8" w:rsidRPr="00121EE2" w:rsidRDefault="003274F8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24DB" w14:textId="77777777" w:rsidR="003274F8" w:rsidRPr="00121EE2" w:rsidRDefault="003274F8" w:rsidP="00121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Требуемые параметры и состав</w:t>
            </w:r>
          </w:p>
        </w:tc>
      </w:tr>
      <w:tr w:rsidR="003274F8" w:rsidRPr="00121EE2" w14:paraId="51EC9FE0" w14:textId="77777777" w:rsidTr="00121EE2">
        <w:trPr>
          <w:cantSplit/>
          <w:trHeight w:val="7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BCF4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9D4D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 xml:space="preserve">Имплантируемая программируемая помпа с объемом резервуара </w:t>
            </w:r>
            <w:r w:rsidR="006957BF">
              <w:rPr>
                <w:rFonts w:ascii="Times New Roman" w:hAnsi="Times New Roman"/>
                <w:sz w:val="28"/>
                <w:szCs w:val="28"/>
              </w:rPr>
              <w:t>3</w:t>
            </w:r>
            <w:r w:rsidRPr="00121EE2">
              <w:rPr>
                <w:rFonts w:ascii="Times New Roman" w:hAnsi="Times New Roman"/>
                <w:sz w:val="28"/>
                <w:szCs w:val="28"/>
              </w:rPr>
              <w:t>5-</w:t>
            </w:r>
            <w:r w:rsidR="006957BF">
              <w:rPr>
                <w:rFonts w:ascii="Times New Roman" w:hAnsi="Times New Roman"/>
                <w:sz w:val="28"/>
                <w:szCs w:val="28"/>
              </w:rPr>
              <w:t>4</w:t>
            </w:r>
            <w:r w:rsidRPr="00121EE2">
              <w:rPr>
                <w:rFonts w:ascii="Times New Roman" w:hAnsi="Times New Roman"/>
                <w:sz w:val="28"/>
                <w:szCs w:val="28"/>
              </w:rPr>
              <w:t>5мл</w:t>
            </w:r>
          </w:p>
          <w:p w14:paraId="02F389D0" w14:textId="77777777" w:rsidR="003274F8" w:rsidRPr="00121EE2" w:rsidRDefault="003274F8" w:rsidP="0017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A72F" w14:textId="77777777" w:rsidR="003274F8" w:rsidRPr="00121EE2" w:rsidRDefault="00E84472" w:rsidP="00121E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 регулируемая скорость введения лекарства в диапазоне 0,2 мл – 2 мл/24 часа</w:t>
            </w:r>
          </w:p>
        </w:tc>
      </w:tr>
      <w:tr w:rsidR="003274F8" w:rsidRPr="00121EE2" w14:paraId="0AF73275" w14:textId="77777777" w:rsidTr="00121EE2">
        <w:trPr>
          <w:cantSplit/>
          <w:trHeight w:val="7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3122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FE09D" w14:textId="77777777" w:rsidR="003274F8" w:rsidRPr="00121EE2" w:rsidRDefault="003274F8" w:rsidP="0017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92DE" w14:textId="77777777" w:rsidR="003274F8" w:rsidRPr="00121EE2" w:rsidRDefault="003274F8" w:rsidP="00121E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 наличие порта для введения медикаментов с возможностью не менее 500 дозаправок</w:t>
            </w:r>
          </w:p>
        </w:tc>
      </w:tr>
      <w:tr w:rsidR="003274F8" w:rsidRPr="00121EE2" w14:paraId="7D168BD2" w14:textId="77777777" w:rsidTr="00121EE2">
        <w:trPr>
          <w:cantSplit/>
          <w:trHeight w:val="7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63E2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A37A" w14:textId="77777777" w:rsidR="003274F8" w:rsidRPr="00121EE2" w:rsidRDefault="003274F8" w:rsidP="0017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5903" w14:textId="77777777" w:rsidR="003274F8" w:rsidRPr="00121EE2" w:rsidRDefault="003274F8" w:rsidP="00121E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 xml:space="preserve">- наличие дополнительного порта для </w:t>
            </w:r>
            <w:proofErr w:type="spellStart"/>
            <w:r w:rsidRPr="00121EE2">
              <w:rPr>
                <w:rFonts w:ascii="Times New Roman" w:hAnsi="Times New Roman"/>
                <w:sz w:val="28"/>
                <w:szCs w:val="28"/>
              </w:rPr>
              <w:t>болюсного</w:t>
            </w:r>
            <w:proofErr w:type="spellEnd"/>
            <w:r w:rsidRPr="00121EE2">
              <w:rPr>
                <w:rFonts w:ascii="Times New Roman" w:hAnsi="Times New Roman"/>
                <w:sz w:val="28"/>
                <w:szCs w:val="28"/>
              </w:rPr>
              <w:t xml:space="preserve"> введения лекарства</w:t>
            </w:r>
          </w:p>
        </w:tc>
      </w:tr>
      <w:tr w:rsidR="003274F8" w:rsidRPr="00121EE2" w14:paraId="2AA3800B" w14:textId="77777777" w:rsidTr="00121EE2">
        <w:trPr>
          <w:cantSplit/>
          <w:trHeight w:val="3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FF48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46112" w14:textId="77777777" w:rsidR="003274F8" w:rsidRPr="00121EE2" w:rsidRDefault="003274F8" w:rsidP="0017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C94E" w14:textId="77777777" w:rsidR="003274F8" w:rsidRPr="00121EE2" w:rsidRDefault="003274F8" w:rsidP="00121E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 срок службы не менее 10 лет</w:t>
            </w:r>
          </w:p>
        </w:tc>
      </w:tr>
      <w:tr w:rsidR="003274F8" w:rsidRPr="00121EE2" w14:paraId="37AD5CE6" w14:textId="77777777" w:rsidTr="00121EE2">
        <w:trPr>
          <w:cantSplit/>
          <w:trHeight w:val="7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DD24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7A24B" w14:textId="77777777" w:rsidR="003274F8" w:rsidRPr="00121EE2" w:rsidRDefault="003274F8" w:rsidP="0017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E684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 устойчивая и безопасная работа во время магнитно-резонансного исследования с силой поля не менее 3 Тесла</w:t>
            </w:r>
          </w:p>
        </w:tc>
      </w:tr>
      <w:tr w:rsidR="003274F8" w:rsidRPr="00121EE2" w14:paraId="65DE74FC" w14:textId="77777777" w:rsidTr="00121EE2">
        <w:trPr>
          <w:cantSplit/>
          <w:trHeight w:val="10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C2A4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4D44F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1EE2">
              <w:rPr>
                <w:rFonts w:ascii="Times New Roman" w:hAnsi="Times New Roman"/>
                <w:sz w:val="28"/>
                <w:szCs w:val="28"/>
              </w:rPr>
              <w:t>Интратекальный</w:t>
            </w:r>
            <w:proofErr w:type="spellEnd"/>
            <w:r w:rsidRPr="00121EE2">
              <w:rPr>
                <w:rFonts w:ascii="Times New Roman" w:hAnsi="Times New Roman"/>
                <w:sz w:val="28"/>
                <w:szCs w:val="28"/>
              </w:rPr>
              <w:t xml:space="preserve"> катетер с аксессуарами для пункционной имплантации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C685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-длина не менее 60 см, наружный диаметр дистального конца не более 1,5 мм</w:t>
            </w:r>
          </w:p>
          <w:p w14:paraId="4359C4C4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4F8" w:rsidRPr="00121EE2" w14:paraId="3643EECB" w14:textId="77777777" w:rsidTr="00121EE2">
        <w:trPr>
          <w:cantSplit/>
          <w:trHeight w:val="6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C2F6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21EC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Набор для дозаправки помп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2A4F" w14:textId="77777777" w:rsidR="003274F8" w:rsidRPr="00121EE2" w:rsidRDefault="00E84472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74F8" w:rsidRPr="00121EE2">
              <w:rPr>
                <w:rFonts w:ascii="Times New Roman" w:hAnsi="Times New Roman"/>
                <w:sz w:val="28"/>
                <w:szCs w:val="28"/>
              </w:rPr>
              <w:t>должен содержать набор аксессуаров для асептической дозаправки помп</w:t>
            </w:r>
          </w:p>
        </w:tc>
      </w:tr>
      <w:tr w:rsidR="003274F8" w:rsidRPr="00121EE2" w14:paraId="4033C571" w14:textId="77777777" w:rsidTr="00121EE2">
        <w:trPr>
          <w:cantSplit/>
          <w:trHeight w:val="81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CB045" w14:textId="77777777" w:rsidR="003274F8" w:rsidRPr="00121EE2" w:rsidRDefault="00FB039F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2EB1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 xml:space="preserve">Программатор для регулирования скорости введения лекарства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1E28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EE2">
              <w:rPr>
                <w:rFonts w:ascii="Times New Roman" w:hAnsi="Times New Roman"/>
                <w:sz w:val="28"/>
                <w:szCs w:val="28"/>
              </w:rPr>
              <w:t>- должен обеспечивать регулировку скорости введения лекарства</w:t>
            </w:r>
          </w:p>
          <w:p w14:paraId="7F38C6E9" w14:textId="77777777" w:rsidR="003274F8" w:rsidRPr="00121EE2" w:rsidRDefault="003274F8" w:rsidP="001778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2A5000" w14:textId="77777777" w:rsidR="00121EE2" w:rsidRDefault="00121EE2" w:rsidP="00121EE2">
      <w:pPr>
        <w:pStyle w:val="A3"/>
        <w:spacing w:line="233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4BE291" w14:textId="77777777" w:rsidR="006957BF" w:rsidRDefault="006957BF" w:rsidP="00121EE2">
      <w:pPr>
        <w:pStyle w:val="A3"/>
        <w:spacing w:line="233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3FDB53" w14:textId="77777777" w:rsidR="006957BF" w:rsidRDefault="006957BF" w:rsidP="00121EE2">
      <w:pPr>
        <w:pStyle w:val="A3"/>
        <w:spacing w:line="233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CDC25E" w14:textId="77777777" w:rsidR="006957BF" w:rsidRDefault="006957BF" w:rsidP="00121EE2">
      <w:pPr>
        <w:pStyle w:val="A3"/>
        <w:spacing w:line="233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A64101" w14:textId="77777777" w:rsidR="006957BF" w:rsidRDefault="006957BF" w:rsidP="006957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54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Требования, предъявляемые к гарантийному сроку (годности, стерильности).</w:t>
      </w:r>
    </w:p>
    <w:p w14:paraId="0E188754" w14:textId="77777777" w:rsidR="006957BF" w:rsidRPr="006B6D93" w:rsidRDefault="006957BF" w:rsidP="006957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E0C4B53" w14:textId="77777777" w:rsidR="006957BF" w:rsidRPr="006B6D93" w:rsidRDefault="006957BF" w:rsidP="006957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D9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аукционным документам организатора.</w:t>
      </w:r>
    </w:p>
    <w:p w14:paraId="18B296A2" w14:textId="77777777" w:rsidR="002D2AFB" w:rsidRPr="00121EE2" w:rsidRDefault="002D2AFB" w:rsidP="00121EE2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D2AFB" w:rsidRPr="00121EE2" w:rsidSect="00121EE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3D4"/>
    <w:multiLevelType w:val="hybridMultilevel"/>
    <w:tmpl w:val="E73EE9CA"/>
    <w:lvl w:ilvl="0" w:tplc="71B0DC8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2575A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229CC"/>
    <w:multiLevelType w:val="hybridMultilevel"/>
    <w:tmpl w:val="7B04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345D3"/>
    <w:multiLevelType w:val="hybridMultilevel"/>
    <w:tmpl w:val="6C3464E0"/>
    <w:lvl w:ilvl="0" w:tplc="4710BB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8441D"/>
    <w:multiLevelType w:val="hybridMultilevel"/>
    <w:tmpl w:val="B34CF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C584F"/>
    <w:multiLevelType w:val="hybridMultilevel"/>
    <w:tmpl w:val="B34CF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3231D"/>
    <w:multiLevelType w:val="hybridMultilevel"/>
    <w:tmpl w:val="B34C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11"/>
    <w:rsid w:val="000A4F24"/>
    <w:rsid w:val="000A538F"/>
    <w:rsid w:val="00121EE2"/>
    <w:rsid w:val="00195A68"/>
    <w:rsid w:val="001A7A75"/>
    <w:rsid w:val="001B1E66"/>
    <w:rsid w:val="001D0F45"/>
    <w:rsid w:val="001E3822"/>
    <w:rsid w:val="001F4F67"/>
    <w:rsid w:val="00221875"/>
    <w:rsid w:val="00263D26"/>
    <w:rsid w:val="002D1FC5"/>
    <w:rsid w:val="002D2AFB"/>
    <w:rsid w:val="0030213F"/>
    <w:rsid w:val="00314704"/>
    <w:rsid w:val="00315C68"/>
    <w:rsid w:val="003274F8"/>
    <w:rsid w:val="00327818"/>
    <w:rsid w:val="00381FE3"/>
    <w:rsid w:val="003A5CF8"/>
    <w:rsid w:val="003C122D"/>
    <w:rsid w:val="0040326C"/>
    <w:rsid w:val="00422D6C"/>
    <w:rsid w:val="00454552"/>
    <w:rsid w:val="00472900"/>
    <w:rsid w:val="004C104F"/>
    <w:rsid w:val="004F0ACA"/>
    <w:rsid w:val="004F2F92"/>
    <w:rsid w:val="004F464B"/>
    <w:rsid w:val="005375C7"/>
    <w:rsid w:val="00576A68"/>
    <w:rsid w:val="00592D76"/>
    <w:rsid w:val="005A6711"/>
    <w:rsid w:val="005C2A89"/>
    <w:rsid w:val="005E0A61"/>
    <w:rsid w:val="005E707C"/>
    <w:rsid w:val="006409A0"/>
    <w:rsid w:val="0067657D"/>
    <w:rsid w:val="006957BF"/>
    <w:rsid w:val="006C2830"/>
    <w:rsid w:val="0070644B"/>
    <w:rsid w:val="007131E3"/>
    <w:rsid w:val="0072164E"/>
    <w:rsid w:val="007237EE"/>
    <w:rsid w:val="00764DC6"/>
    <w:rsid w:val="00792AB3"/>
    <w:rsid w:val="007949C9"/>
    <w:rsid w:val="007950C4"/>
    <w:rsid w:val="007B7B31"/>
    <w:rsid w:val="007C5DE0"/>
    <w:rsid w:val="007C7808"/>
    <w:rsid w:val="008123C8"/>
    <w:rsid w:val="008126F4"/>
    <w:rsid w:val="00815D63"/>
    <w:rsid w:val="008533C8"/>
    <w:rsid w:val="0085453E"/>
    <w:rsid w:val="00871CF8"/>
    <w:rsid w:val="00876207"/>
    <w:rsid w:val="00883688"/>
    <w:rsid w:val="008A0E2A"/>
    <w:rsid w:val="00963F06"/>
    <w:rsid w:val="00971C85"/>
    <w:rsid w:val="009D2A94"/>
    <w:rsid w:val="009F0A9F"/>
    <w:rsid w:val="00A54372"/>
    <w:rsid w:val="00AA010C"/>
    <w:rsid w:val="00B011C1"/>
    <w:rsid w:val="00B17019"/>
    <w:rsid w:val="00B934E4"/>
    <w:rsid w:val="00BA013F"/>
    <w:rsid w:val="00C13166"/>
    <w:rsid w:val="00C54C61"/>
    <w:rsid w:val="00C62302"/>
    <w:rsid w:val="00C77B44"/>
    <w:rsid w:val="00C93D8E"/>
    <w:rsid w:val="00CD6A43"/>
    <w:rsid w:val="00D05BE3"/>
    <w:rsid w:val="00D63C32"/>
    <w:rsid w:val="00D919D2"/>
    <w:rsid w:val="00DA41A3"/>
    <w:rsid w:val="00DE54B1"/>
    <w:rsid w:val="00DE7133"/>
    <w:rsid w:val="00DF6AB9"/>
    <w:rsid w:val="00E40469"/>
    <w:rsid w:val="00E84472"/>
    <w:rsid w:val="00F30258"/>
    <w:rsid w:val="00F41B73"/>
    <w:rsid w:val="00F77009"/>
    <w:rsid w:val="00F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CBF3"/>
  <w15:docId w15:val="{2EF81124-821E-471C-8940-70A96CD9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6711"/>
    <w:pPr>
      <w:widowControl w:val="0"/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val="en-US"/>
    </w:rPr>
  </w:style>
  <w:style w:type="paragraph" w:customStyle="1" w:styleId="A3">
    <w:name w:val="Текстовый блок A"/>
    <w:rsid w:val="005A671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4">
    <w:name w:val="List Paragraph"/>
    <w:basedOn w:val="a"/>
    <w:uiPriority w:val="34"/>
    <w:qFormat/>
    <w:rsid w:val="00F41B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В. Филимоненко</cp:lastModifiedBy>
  <cp:revision>2</cp:revision>
  <cp:lastPrinted>2018-05-10T06:59:00Z</cp:lastPrinted>
  <dcterms:created xsi:type="dcterms:W3CDTF">2021-02-17T06:50:00Z</dcterms:created>
  <dcterms:modified xsi:type="dcterms:W3CDTF">2021-02-17T06:50:00Z</dcterms:modified>
</cp:coreProperties>
</file>