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01" w:rsidRPr="004B6816" w:rsidRDefault="004B6816" w:rsidP="004B68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№564</w:t>
      </w:r>
    </w:p>
    <w:p w:rsidR="00FF54AA" w:rsidRDefault="00FF54AA" w:rsidP="00877854">
      <w:pPr>
        <w:jc w:val="right"/>
        <w:rPr>
          <w:b/>
          <w:sz w:val="30"/>
          <w:szCs w:val="30"/>
        </w:rPr>
      </w:pPr>
    </w:p>
    <w:p w:rsidR="00877854" w:rsidRPr="00706FB2" w:rsidRDefault="00877854" w:rsidP="00877854">
      <w:pPr>
        <w:jc w:val="right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>Приложение 1</w:t>
      </w:r>
    </w:p>
    <w:p w:rsidR="00877854" w:rsidRDefault="006729CD" w:rsidP="006729C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ЛОТ 1</w:t>
      </w:r>
    </w:p>
    <w:p w:rsidR="006729CD" w:rsidRPr="006729CD" w:rsidRDefault="006729CD" w:rsidP="006729CD">
      <w:pPr>
        <w:jc w:val="center"/>
        <w:rPr>
          <w:b/>
          <w:sz w:val="30"/>
          <w:szCs w:val="30"/>
        </w:rPr>
      </w:pPr>
    </w:p>
    <w:p w:rsidR="00877854" w:rsidRPr="00706FB2" w:rsidRDefault="00877854" w:rsidP="00FB647E">
      <w:pPr>
        <w:pStyle w:val="a5"/>
        <w:widowControl/>
        <w:numPr>
          <w:ilvl w:val="0"/>
          <w:numId w:val="13"/>
        </w:numPr>
        <w:autoSpaceDE/>
        <w:autoSpaceDN/>
        <w:adjustRightInd/>
        <w:ind w:left="0" w:firstLine="0"/>
        <w:jc w:val="center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 xml:space="preserve">Состав (комплектация) медицинской техники и </w:t>
      </w:r>
    </w:p>
    <w:p w:rsidR="00877854" w:rsidRDefault="00877854" w:rsidP="00FB647E">
      <w:pPr>
        <w:jc w:val="center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 xml:space="preserve"> изделий медицинского назначения</w:t>
      </w:r>
    </w:p>
    <w:p w:rsidR="006729CD" w:rsidRPr="006729CD" w:rsidRDefault="006729CD" w:rsidP="006729CD">
      <w:pPr>
        <w:widowControl/>
        <w:suppressAutoHyphens/>
        <w:autoSpaceDE/>
        <w:autoSpaceDN/>
        <w:adjustRightInd/>
        <w:spacing w:before="120" w:after="120"/>
        <w:ind w:left="720"/>
        <w:contextualSpacing/>
        <w:jc w:val="both"/>
        <w:rPr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X="-95" w:tblpY="1"/>
        <w:tblOverlap w:val="never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6919"/>
        <w:gridCol w:w="2011"/>
      </w:tblGrid>
      <w:tr w:rsidR="006729CD" w:rsidRPr="006729CD" w:rsidTr="00E41E41">
        <w:trPr>
          <w:trHeight w:val="27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№ п/п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Кол-во</w:t>
            </w:r>
          </w:p>
        </w:tc>
      </w:tr>
      <w:tr w:rsidR="006729CD" w:rsidRPr="006729CD" w:rsidTr="00E41E41">
        <w:trPr>
          <w:trHeight w:val="32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1.1.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Генератор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</w:t>
            </w:r>
          </w:p>
        </w:tc>
      </w:tr>
      <w:tr w:rsidR="006729CD" w:rsidRPr="006729CD" w:rsidTr="00E41E41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1.2.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</w:t>
            </w:r>
          </w:p>
        </w:tc>
      </w:tr>
      <w:tr w:rsidR="006729CD" w:rsidRPr="006729CD" w:rsidTr="00E41E41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1.3.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Детекторы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</w:t>
            </w:r>
          </w:p>
        </w:tc>
      </w:tr>
      <w:tr w:rsidR="006729CD" w:rsidRPr="006729CD" w:rsidTr="00E41E41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1.4.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Гентри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  <w:tr w:rsidR="006729CD" w:rsidRPr="006729CD" w:rsidTr="00E41E41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1.5.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Стол пациента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  <w:tr w:rsidR="006729CD" w:rsidRPr="006729CD" w:rsidTr="00E41E41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1.6.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Компьютерная система (консоль оператора)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  <w:tr w:rsidR="006729CD" w:rsidRPr="006729CD" w:rsidTr="00E41E41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1.7.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Программное медицинское обеспечение консоли оператора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  <w:tr w:rsidR="006729CD" w:rsidRPr="006729CD" w:rsidTr="00E41E41">
        <w:trPr>
          <w:trHeight w:val="22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ind w:hanging="1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729CD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Рабочая станция (серверное решение)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9CD" w:rsidRPr="006729CD" w:rsidTr="00E41E41">
        <w:trPr>
          <w:trHeight w:val="95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ind w:hanging="1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729CD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Программное медицинское обеспечение рабочей станции (серверное решение)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9CD" w:rsidRPr="006729CD" w:rsidTr="00E41E41">
        <w:trPr>
          <w:trHeight w:val="22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ind w:hanging="192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729CD">
              <w:rPr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Консоль (станция) для просмотра, анализа и обработки изображений (клиент серверного решения)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ind w:hanging="185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729CD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729CD" w:rsidRPr="006729CD" w:rsidTr="00E41E41">
        <w:trPr>
          <w:trHeight w:val="22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 xml:space="preserve">Источник бесперебойного питания для </w:t>
            </w:r>
            <w:r w:rsidRPr="006729CD">
              <w:rPr>
                <w:bCs/>
                <w:iCs/>
                <w:color w:val="000000"/>
                <w:sz w:val="28"/>
                <w:szCs w:val="28"/>
              </w:rPr>
              <w:t xml:space="preserve">обеспечения работы всего диагностического комплекса при аварийных ситуациях не менее 10 минут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9CD" w:rsidRPr="006729CD" w:rsidTr="00E41E41">
        <w:trPr>
          <w:trHeight w:val="22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919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Климатическая установка для кондиционирования основных помещений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729C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6729CD" w:rsidRPr="006729CD" w:rsidRDefault="006729CD" w:rsidP="006729CD">
      <w:pPr>
        <w:widowControl/>
        <w:autoSpaceDE/>
        <w:autoSpaceDN/>
        <w:adjustRightInd/>
        <w:rPr>
          <w:b/>
          <w:sz w:val="28"/>
          <w:szCs w:val="28"/>
        </w:rPr>
      </w:pPr>
    </w:p>
    <w:p w:rsidR="006729CD" w:rsidRPr="006729CD" w:rsidRDefault="006729CD" w:rsidP="006729CD">
      <w:pPr>
        <w:widowControl/>
        <w:autoSpaceDE/>
        <w:autoSpaceDN/>
        <w:adjustRightInd/>
        <w:rPr>
          <w:b/>
          <w:sz w:val="28"/>
          <w:szCs w:val="28"/>
        </w:rPr>
      </w:pPr>
      <w:r w:rsidRPr="006729CD">
        <w:rPr>
          <w:b/>
          <w:sz w:val="28"/>
          <w:szCs w:val="28"/>
        </w:rPr>
        <w:t>2. Технические требования.</w:t>
      </w:r>
    </w:p>
    <w:tbl>
      <w:tblPr>
        <w:tblpPr w:leftFromText="180" w:rightFromText="180" w:vertAnchor="text" w:tblpX="-21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3686"/>
        <w:gridCol w:w="850"/>
      </w:tblGrid>
      <w:tr w:rsidR="006729CD" w:rsidRPr="006729CD" w:rsidTr="00E41E41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Базовые параметры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Прим.</w:t>
            </w:r>
          </w:p>
        </w:tc>
      </w:tr>
      <w:tr w:rsidR="006729CD" w:rsidRPr="006729CD" w:rsidTr="00E41E41">
        <w:trPr>
          <w:trHeight w:val="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Генератор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Мощность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45кВт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30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Диапазон  напряжения: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30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2.1.2.1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Минимальное значение напряжения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более 80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729CD" w:rsidRPr="006729CD" w:rsidTr="00E41E41">
        <w:trPr>
          <w:trHeight w:val="30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2.1.2.2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значение напряжения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135кВ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Диапазон силы тока: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2.1.3.1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Минимальное значение силы тока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более 30 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2.1.3.2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значение силы тока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400мА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Рентгеновская трубка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2.2.1.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Теплоемкость анода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7,5 MHU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2.2.2.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Максимальная скорость охлаждения анода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bCs/>
                <w:sz w:val="28"/>
                <w:szCs w:val="28"/>
              </w:rPr>
              <w:t>не менее 1</w:t>
            </w:r>
            <w:r w:rsidRPr="006729CD">
              <w:rPr>
                <w:sz w:val="28"/>
                <w:szCs w:val="28"/>
              </w:rPr>
              <w:t>M</w:t>
            </w:r>
            <w:r w:rsidRPr="006729CD">
              <w:rPr>
                <w:bCs/>
                <w:sz w:val="28"/>
                <w:szCs w:val="28"/>
              </w:rPr>
              <w:t>Н</w:t>
            </w:r>
            <w:r w:rsidRPr="006729CD">
              <w:rPr>
                <w:bCs/>
                <w:sz w:val="28"/>
                <w:szCs w:val="28"/>
                <w:lang w:val="en-US"/>
              </w:rPr>
              <w:t>U</w:t>
            </w:r>
            <w:r w:rsidRPr="006729CD">
              <w:rPr>
                <w:bCs/>
                <w:sz w:val="28"/>
                <w:szCs w:val="28"/>
              </w:rPr>
              <w:t>/</w:t>
            </w:r>
            <w:r w:rsidRPr="006729CD">
              <w:rPr>
                <w:bCs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2.2.3.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Гарантия на рентгеновскую трубку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24 месяцев без ограничения количества срезов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*</w:t>
            </w: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Детекторы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20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2.3.1.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Число рядов детектора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*</w:t>
            </w: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Гентри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30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bookmarkStart w:id="0" w:name="_Hlk527202118"/>
            <w:r w:rsidRPr="006729CD">
              <w:rPr>
                <w:sz w:val="28"/>
                <w:szCs w:val="28"/>
              </w:rPr>
              <w:t>2.4.1.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Апертура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80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*</w:t>
            </w:r>
          </w:p>
        </w:tc>
      </w:tr>
      <w:bookmarkEnd w:id="0"/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Стол пациента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2.5.1.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Максимальная допустимая нагрузка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200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27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2.5.2.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Сканируемый диапазон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150см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Параметры сканирования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к</w:t>
            </w:r>
            <w:r w:rsidRPr="006729CD">
              <w:rPr>
                <w:spacing w:val="-2"/>
                <w:sz w:val="28"/>
                <w:szCs w:val="28"/>
              </w:rPr>
              <w:t>оличество одновременно реконструируемых срезов по данным, полученным за</w:t>
            </w:r>
            <w:r w:rsidRPr="006729CD">
              <w:rPr>
                <w:sz w:val="28"/>
                <w:szCs w:val="28"/>
              </w:rPr>
              <w:t xml:space="preserve"> оборот </w:t>
            </w:r>
            <w:r w:rsidRPr="006729CD">
              <w:rPr>
                <w:rFonts w:eastAsia="Arial Unicode MS"/>
                <w:sz w:val="28"/>
                <w:szCs w:val="28"/>
              </w:rPr>
              <w:t>360°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Минимальная толщина среза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более0,75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поле сканирования (FOV)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50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359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2.6.4.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Максимальная длительность непрерывного спирального сканирования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100 сек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11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2.6.5.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покрытие за 1 ротацию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20 мм в изоцентре при аксиальном режиме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6729CD" w:rsidRPr="006729CD" w:rsidTr="00E41E41">
        <w:trPr>
          <w:trHeight w:val="11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2.6.6</w:t>
            </w:r>
          </w:p>
        </w:tc>
        <w:tc>
          <w:tcPr>
            <w:tcW w:w="4111" w:type="dxa"/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Режим дыхательной синхронизации</w:t>
            </w:r>
          </w:p>
        </w:tc>
        <w:tc>
          <w:tcPr>
            <w:tcW w:w="3686" w:type="dxa"/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6729CD" w:rsidRDefault="006729CD" w:rsidP="006729C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F54AA" w:rsidRPr="006729CD" w:rsidTr="00FF54AA">
        <w:trPr>
          <w:trHeight w:val="73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7E1E83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7E1E83">
              <w:rPr>
                <w:sz w:val="28"/>
                <w:szCs w:val="28"/>
                <w:lang w:val="en-US"/>
              </w:rPr>
              <w:t>2.6.7</w:t>
            </w:r>
          </w:p>
        </w:tc>
        <w:tc>
          <w:tcPr>
            <w:tcW w:w="4111" w:type="dxa"/>
          </w:tcPr>
          <w:p w:rsidR="00FF54AA" w:rsidRPr="007E1E83" w:rsidRDefault="00FF54AA" w:rsidP="00FF54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E1E83">
              <w:rPr>
                <w:color w:val="000000"/>
                <w:sz w:val="28"/>
                <w:szCs w:val="28"/>
              </w:rPr>
              <w:t xml:space="preserve">Максимальное поле обзора </w:t>
            </w:r>
            <w:r w:rsidRPr="007E1E83">
              <w:rPr>
                <w:color w:val="000000"/>
                <w:sz w:val="28"/>
                <w:szCs w:val="28"/>
                <w:lang w:val="en-US"/>
              </w:rPr>
              <w:t>(DFOV)</w:t>
            </w:r>
          </w:p>
        </w:tc>
        <w:tc>
          <w:tcPr>
            <w:tcW w:w="3686" w:type="dxa"/>
          </w:tcPr>
          <w:p w:rsidR="00FF54AA" w:rsidRPr="007E1E83" w:rsidRDefault="00FF54AA" w:rsidP="00FF54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7E1E83">
              <w:rPr>
                <w:color w:val="000000"/>
                <w:sz w:val="28"/>
                <w:szCs w:val="28"/>
              </w:rPr>
              <w:t>Не менее 70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7E1E83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Параметры реконструкции изображения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2.7.1.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Время реконструкции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4 изображений в сек.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2.7.2.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6729CD">
              <w:rPr>
                <w:sz w:val="28"/>
                <w:szCs w:val="28"/>
              </w:rPr>
              <w:t>Низкоконтрастное</w:t>
            </w:r>
            <w:proofErr w:type="spellEnd"/>
            <w:r w:rsidRPr="006729CD">
              <w:rPr>
                <w:sz w:val="28"/>
                <w:szCs w:val="28"/>
              </w:rPr>
              <w:t xml:space="preserve"> разрешение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suppressAutoHyphens/>
              <w:rPr>
                <w:bCs/>
                <w:sz w:val="28"/>
                <w:szCs w:val="28"/>
                <w:lang w:eastAsia="be-BY"/>
              </w:rPr>
            </w:pPr>
            <w:r w:rsidRPr="006729CD">
              <w:rPr>
                <w:bCs/>
                <w:sz w:val="28"/>
                <w:szCs w:val="28"/>
                <w:lang w:eastAsia="be-BY"/>
              </w:rPr>
              <w:t xml:space="preserve">не более 5,0 мм @ 0,35% при дозовой нагрузке не выше 18 </w:t>
            </w:r>
            <w:proofErr w:type="spellStart"/>
            <w:r w:rsidRPr="006729CD">
              <w:rPr>
                <w:bCs/>
                <w:sz w:val="28"/>
                <w:szCs w:val="28"/>
                <w:lang w:eastAsia="be-BY"/>
              </w:rPr>
              <w:t>мГр</w:t>
            </w:r>
            <w:proofErr w:type="spellEnd"/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bCs/>
                <w:sz w:val="28"/>
                <w:szCs w:val="28"/>
                <w:lang w:eastAsia="be-BY"/>
              </w:rPr>
              <w:t xml:space="preserve">(либо не более 3,0 мм @ 0,45% при дозовой нагрузке не выше 38 </w:t>
            </w:r>
            <w:proofErr w:type="spellStart"/>
            <w:r w:rsidRPr="006729CD">
              <w:rPr>
                <w:bCs/>
                <w:sz w:val="28"/>
                <w:szCs w:val="28"/>
                <w:lang w:eastAsia="be-BY"/>
              </w:rPr>
              <w:t>мГр</w:t>
            </w:r>
            <w:proofErr w:type="spellEnd"/>
            <w:r w:rsidRPr="006729CD">
              <w:rPr>
                <w:bCs/>
                <w:sz w:val="28"/>
                <w:szCs w:val="28"/>
                <w:lang w:eastAsia="be-BY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lastRenderedPageBreak/>
              <w:t>2.7.3.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Высококонтрастное разрешение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не менее 14пар </w:t>
            </w:r>
            <w:proofErr w:type="spellStart"/>
            <w:r w:rsidRPr="006729CD">
              <w:rPr>
                <w:sz w:val="28"/>
                <w:szCs w:val="28"/>
              </w:rPr>
              <w:t>лин</w:t>
            </w:r>
            <w:proofErr w:type="spellEnd"/>
            <w:r w:rsidRPr="006729CD">
              <w:rPr>
                <w:sz w:val="28"/>
                <w:szCs w:val="28"/>
              </w:rPr>
              <w:t>/см (при 0% MTF)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39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  <w:highlight w:val="red"/>
              </w:rPr>
            </w:pPr>
            <w:r w:rsidRPr="006729CD">
              <w:rPr>
                <w:sz w:val="28"/>
                <w:szCs w:val="28"/>
              </w:rPr>
              <w:t>2.7.4.</w:t>
            </w:r>
          </w:p>
        </w:tc>
        <w:tc>
          <w:tcPr>
            <w:tcW w:w="4111" w:type="dxa"/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Матрица реконструкции</w:t>
            </w:r>
          </w:p>
        </w:tc>
        <w:tc>
          <w:tcPr>
            <w:tcW w:w="3686" w:type="dxa"/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Не менее 512х512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2.7.5.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Итерационная реконструкция изображений на основе коррекции сырых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F54AA" w:rsidRPr="006729CD" w:rsidTr="00E41E41">
        <w:trPr>
          <w:trHeight w:val="46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2.8.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Компьютерная система (консоль оператора)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2.8.1.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2.8.2.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Запись и хранение изображений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 электронные носители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2.8.3.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Монитор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цветной, ЖК, размером по диагонали не менее 19”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2.8.4.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Радиологический стандарт DICOM- 3 (полный пакет, включая сетевой интерфейс, </w:t>
            </w:r>
            <w:r w:rsidRPr="006729CD">
              <w:rPr>
                <w:sz w:val="28"/>
                <w:szCs w:val="28"/>
                <w:lang w:val="en-US"/>
              </w:rPr>
              <w:t>Worklist</w:t>
            </w:r>
            <w:r w:rsidRPr="006729C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29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2.9.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729CD">
              <w:rPr>
                <w:b/>
                <w:color w:val="000000"/>
                <w:sz w:val="28"/>
                <w:szCs w:val="28"/>
              </w:rPr>
              <w:t>Программное медицинское обеспечение консоли оператора, выпущенное или сертифицированное фирмой-производителем 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2.9.1.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Базовое программное обеспечение, создание и архивирование базы пациентов, включая: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- создание и архивирование базы пациентов;  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- параллельную  реконструкцию на основной и диагностической станциях;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- пересылку полученных данных  для обработки  и анализа  на рабочую станцию (серверное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55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2.10.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highlight w:val="yellow"/>
              </w:rPr>
            </w:pPr>
            <w:r w:rsidRPr="006729CD">
              <w:rPr>
                <w:b/>
                <w:sz w:val="28"/>
                <w:szCs w:val="28"/>
              </w:rPr>
              <w:t>Рабочая станция (серверное решение)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green"/>
              </w:rPr>
            </w:pPr>
            <w:r w:rsidRPr="006729CD">
              <w:rPr>
                <w:sz w:val="28"/>
                <w:szCs w:val="28"/>
              </w:rPr>
              <w:t>*</w:t>
            </w:r>
          </w:p>
        </w:tc>
      </w:tr>
      <w:tr w:rsidR="00FF54AA" w:rsidRPr="006729CD" w:rsidTr="00E41E41">
        <w:trPr>
          <w:trHeight w:val="98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2.11.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highlight w:val="yellow"/>
              </w:rPr>
            </w:pPr>
            <w:r w:rsidRPr="006729CD">
              <w:rPr>
                <w:b/>
                <w:sz w:val="28"/>
                <w:szCs w:val="28"/>
              </w:rPr>
              <w:t>Программное медицинское обеспечение рабочей станции (серверное решение),</w:t>
            </w:r>
            <w:r w:rsidRPr="006729CD">
              <w:rPr>
                <w:b/>
                <w:color w:val="000000"/>
                <w:sz w:val="28"/>
                <w:szCs w:val="28"/>
              </w:rPr>
              <w:t xml:space="preserve"> выпущенное или сертифицированное фирмой-производителем КТ</w:t>
            </w:r>
            <w:r w:rsidRPr="006729CD">
              <w:rPr>
                <w:b/>
                <w:sz w:val="28"/>
                <w:szCs w:val="28"/>
              </w:rPr>
              <w:t>, позволяющее нескольким пользователям (не менее двух) иметь удаленный доступ к приложениям с совместимых компьютеров в локальной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*</w:t>
            </w: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2.11.1.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rFonts w:ascii="Arial" w:hAnsi="Arial"/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Базовое программное обеспечение, включая: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- </w:t>
            </w:r>
            <w:proofErr w:type="spellStart"/>
            <w:r w:rsidRPr="006729CD">
              <w:rPr>
                <w:sz w:val="28"/>
                <w:szCs w:val="28"/>
              </w:rPr>
              <w:t>мультимодальный</w:t>
            </w:r>
            <w:proofErr w:type="spellEnd"/>
            <w:r w:rsidRPr="006729CD">
              <w:rPr>
                <w:sz w:val="28"/>
                <w:szCs w:val="28"/>
              </w:rPr>
              <w:t xml:space="preserve"> просмотр изображений разных модальностей (РКТ, МРТ, ДСА) и производителей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-</w:t>
            </w:r>
            <w:r w:rsidRPr="006729CD">
              <w:rPr>
                <w:color w:val="000000"/>
                <w:sz w:val="28"/>
                <w:szCs w:val="28"/>
              </w:rPr>
              <w:t xml:space="preserve"> цветовое картирование по плотностям; МIP; MPR; SSD; </w:t>
            </w:r>
            <w:proofErr w:type="spellStart"/>
            <w:r w:rsidRPr="006729CD">
              <w:rPr>
                <w:color w:val="000000"/>
                <w:sz w:val="28"/>
                <w:szCs w:val="28"/>
              </w:rPr>
              <w:t>MinIP</w:t>
            </w:r>
            <w:proofErr w:type="spellEnd"/>
            <w:r w:rsidRPr="006729CD">
              <w:rPr>
                <w:color w:val="000000"/>
                <w:sz w:val="28"/>
                <w:szCs w:val="28"/>
              </w:rPr>
              <w:t>; VRT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lastRenderedPageBreak/>
              <w:t>2.11.2.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КТ-ангиография, включая: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 xml:space="preserve">полностью автоматизированная </w:t>
            </w:r>
            <w:proofErr w:type="spellStart"/>
            <w:r w:rsidRPr="006729CD">
              <w:rPr>
                <w:color w:val="000000"/>
                <w:sz w:val="28"/>
                <w:szCs w:val="28"/>
              </w:rPr>
              <w:t>субтракционная</w:t>
            </w:r>
            <w:proofErr w:type="spellEnd"/>
            <w:r w:rsidRPr="006729CD">
              <w:rPr>
                <w:color w:val="000000"/>
                <w:sz w:val="28"/>
                <w:szCs w:val="28"/>
              </w:rPr>
              <w:t xml:space="preserve"> КТ-ангиография с трехмерной реконструкцией сосудов и количественным анализом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highlight w:val="yellow"/>
              </w:rPr>
            </w:pPr>
            <w:r w:rsidRPr="006729CD">
              <w:rPr>
                <w:color w:val="000000"/>
                <w:sz w:val="28"/>
                <w:szCs w:val="28"/>
              </w:rPr>
              <w:t>2.11.3.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КТ-перфузия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2.11.4.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spacing w:val="-1"/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Программа оценки перфузии головного мозга</w:t>
            </w:r>
            <w:r w:rsidRPr="006729CD">
              <w:rPr>
                <w:spacing w:val="-1"/>
                <w:sz w:val="28"/>
                <w:szCs w:val="28"/>
              </w:rPr>
              <w:t xml:space="preserve"> с определением параметров:</w:t>
            </w:r>
          </w:p>
          <w:p w:rsidR="00FF54AA" w:rsidRPr="006729CD" w:rsidRDefault="00FF54AA" w:rsidP="00FF54A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spacing w:val="-1"/>
                <w:sz w:val="28"/>
                <w:szCs w:val="28"/>
              </w:rPr>
            </w:pPr>
            <w:r w:rsidRPr="006729CD">
              <w:rPr>
                <w:spacing w:val="-1"/>
                <w:sz w:val="28"/>
                <w:szCs w:val="28"/>
              </w:rPr>
              <w:t>церебральный объем крови (</w:t>
            </w:r>
            <w:proofErr w:type="spellStart"/>
            <w:r w:rsidRPr="006729CD">
              <w:rPr>
                <w:spacing w:val="-1"/>
                <w:sz w:val="28"/>
                <w:szCs w:val="28"/>
              </w:rPr>
              <w:t>rCBV</w:t>
            </w:r>
            <w:proofErr w:type="spellEnd"/>
            <w:r w:rsidRPr="006729CD">
              <w:rPr>
                <w:spacing w:val="-1"/>
                <w:sz w:val="28"/>
                <w:szCs w:val="28"/>
              </w:rPr>
              <w:t>)</w:t>
            </w:r>
          </w:p>
          <w:p w:rsidR="00FF54AA" w:rsidRPr="006729CD" w:rsidRDefault="00FF54AA" w:rsidP="00FF54A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spacing w:val="-1"/>
                <w:sz w:val="28"/>
                <w:szCs w:val="28"/>
              </w:rPr>
            </w:pPr>
            <w:r w:rsidRPr="006729CD">
              <w:rPr>
                <w:spacing w:val="-1"/>
                <w:sz w:val="28"/>
                <w:szCs w:val="28"/>
              </w:rPr>
              <w:t>церебральный кровоток (</w:t>
            </w:r>
            <w:proofErr w:type="spellStart"/>
            <w:r w:rsidRPr="006729CD">
              <w:rPr>
                <w:spacing w:val="-1"/>
                <w:sz w:val="28"/>
                <w:szCs w:val="28"/>
              </w:rPr>
              <w:t>rCBF</w:t>
            </w:r>
            <w:proofErr w:type="spellEnd"/>
            <w:r w:rsidRPr="006729CD">
              <w:rPr>
                <w:spacing w:val="-1"/>
                <w:sz w:val="28"/>
                <w:szCs w:val="28"/>
              </w:rPr>
              <w:t>)</w:t>
            </w:r>
          </w:p>
          <w:p w:rsidR="00FF54AA" w:rsidRPr="006729CD" w:rsidRDefault="00FF54AA" w:rsidP="00FF54A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spacing w:val="-1"/>
                <w:sz w:val="28"/>
                <w:szCs w:val="28"/>
              </w:rPr>
            </w:pPr>
            <w:r w:rsidRPr="006729CD">
              <w:rPr>
                <w:spacing w:val="-1"/>
                <w:sz w:val="28"/>
                <w:szCs w:val="28"/>
              </w:rPr>
              <w:t>среднее время переноса (MTT)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6729CD">
              <w:rPr>
                <w:spacing w:val="-1"/>
                <w:sz w:val="28"/>
                <w:szCs w:val="28"/>
              </w:rPr>
              <w:t>пиковая концентрация контрастного вещества (TTP)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2.11.5.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6729CD">
              <w:rPr>
                <w:color w:val="000000" w:themeColor="text1"/>
                <w:sz w:val="28"/>
                <w:szCs w:val="28"/>
              </w:rPr>
              <w:t>КТ-</w:t>
            </w:r>
            <w:proofErr w:type="spellStart"/>
            <w:r w:rsidRPr="006729CD">
              <w:rPr>
                <w:color w:val="000000" w:themeColor="text1"/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6729CD">
              <w:rPr>
                <w:color w:val="000000" w:themeColor="text1"/>
                <w:sz w:val="28"/>
                <w:szCs w:val="28"/>
              </w:rPr>
              <w:t>с автоматическим выявлением и оценкой полипов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2.11.6.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КТ-эндоскопия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проведение обследований дыхательных путей, сосудистых структур и кишечника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2.11.7.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Программа автоматического измерения и динамической оценки лёгочной паренхимы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2.11.8.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Программа для совмещения изображений разных модальностей и разных производителей (</w:t>
            </w:r>
            <w:proofErr w:type="spellStart"/>
            <w:r w:rsidRPr="006729CD">
              <w:rPr>
                <w:sz w:val="28"/>
                <w:szCs w:val="28"/>
              </w:rPr>
              <w:t>Fusion</w:t>
            </w:r>
            <w:proofErr w:type="spellEnd"/>
            <w:r w:rsidRPr="006729C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2.11.9.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 xml:space="preserve">Программное обеспечение для подавления артефактов от металлических </w:t>
            </w:r>
            <w:proofErr w:type="spellStart"/>
            <w:r w:rsidRPr="006729CD">
              <w:rPr>
                <w:color w:val="000000"/>
                <w:sz w:val="28"/>
                <w:szCs w:val="28"/>
              </w:rPr>
              <w:t>имплантов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2.11.10.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Полная функциональность коммуникаций </w:t>
            </w:r>
            <w:proofErr w:type="spellStart"/>
            <w:r w:rsidRPr="006729CD">
              <w:rPr>
                <w:sz w:val="28"/>
                <w:szCs w:val="28"/>
              </w:rPr>
              <w:t>Dicom</w:t>
            </w:r>
            <w:proofErr w:type="spellEnd"/>
            <w:r w:rsidRPr="006729CD">
              <w:rPr>
                <w:sz w:val="28"/>
                <w:szCs w:val="28"/>
              </w:rPr>
              <w:t xml:space="preserve"> (</w:t>
            </w:r>
            <w:proofErr w:type="spellStart"/>
            <w:r w:rsidRPr="006729CD">
              <w:rPr>
                <w:sz w:val="28"/>
                <w:szCs w:val="28"/>
              </w:rPr>
              <w:t>Dicom</w:t>
            </w:r>
            <w:proofErr w:type="spellEnd"/>
            <w:r w:rsidRPr="006729CD">
              <w:rPr>
                <w:sz w:val="28"/>
                <w:szCs w:val="28"/>
              </w:rPr>
              <w:t xml:space="preserve"> протоколы для экспорта, импорта, хранения, печати)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включая функцию записи </w:t>
            </w:r>
            <w:r w:rsidRPr="006729CD">
              <w:rPr>
                <w:color w:val="000000"/>
                <w:sz w:val="28"/>
                <w:szCs w:val="28"/>
              </w:rPr>
              <w:t xml:space="preserve"> на электронные носители</w:t>
            </w:r>
            <w:r w:rsidRPr="006729CD">
              <w:rPr>
                <w:sz w:val="28"/>
                <w:szCs w:val="28"/>
              </w:rPr>
              <w:t xml:space="preserve"> в формате </w:t>
            </w:r>
            <w:proofErr w:type="spellStart"/>
            <w:r w:rsidRPr="006729CD">
              <w:rPr>
                <w:sz w:val="28"/>
                <w:szCs w:val="28"/>
              </w:rPr>
              <w:t>Dicom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132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lastRenderedPageBreak/>
              <w:t>2.11.11.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Доступ к базе данных клиентов общебольничного сервера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E41E41">
        <w:trPr>
          <w:trHeight w:val="986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2.12.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highlight w:val="green"/>
              </w:rPr>
            </w:pPr>
            <w:r w:rsidRPr="006729CD">
              <w:rPr>
                <w:b/>
                <w:sz w:val="28"/>
                <w:szCs w:val="28"/>
              </w:rPr>
              <w:t>Консоль (станция) для просмотра, анализа и обработки изображений (клиент серверного решения)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2.12.1.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2.12.2.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Монитор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 xml:space="preserve">Два ЖК цветных монитора  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6729CD">
              <w:rPr>
                <w:color w:val="000000"/>
                <w:sz w:val="28"/>
                <w:szCs w:val="28"/>
              </w:rPr>
              <w:t>размером не менее 23",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6729CD">
              <w:rPr>
                <w:bCs/>
                <w:color w:val="000000"/>
                <w:sz w:val="28"/>
                <w:szCs w:val="28"/>
              </w:rPr>
              <w:t xml:space="preserve">разрешение каждого </w:t>
            </w:r>
          </w:p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bCs/>
                <w:color w:val="000000"/>
                <w:sz w:val="28"/>
                <w:szCs w:val="28"/>
              </w:rPr>
              <w:t xml:space="preserve">монитора не менее </w:t>
            </w:r>
            <w:r w:rsidRPr="006729CD">
              <w:rPr>
                <w:color w:val="000000"/>
                <w:sz w:val="28"/>
                <w:szCs w:val="28"/>
              </w:rPr>
              <w:t>1900х1200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2.12.3.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Емкость жесткого диска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10</w:t>
            </w:r>
            <w:r w:rsidRPr="006729CD">
              <w:rPr>
                <w:sz w:val="28"/>
                <w:szCs w:val="28"/>
              </w:rPr>
              <w:t xml:space="preserve">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E41E41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2.12.4.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Устройство архивации на электронные носители (С</w:t>
            </w:r>
            <w:r w:rsidRPr="006729CD">
              <w:rPr>
                <w:sz w:val="28"/>
                <w:szCs w:val="28"/>
                <w:lang w:val="en-US"/>
              </w:rPr>
              <w:t>D</w:t>
            </w:r>
            <w:r w:rsidRPr="006729CD">
              <w:rPr>
                <w:sz w:val="28"/>
                <w:szCs w:val="28"/>
              </w:rPr>
              <w:t xml:space="preserve">, </w:t>
            </w:r>
            <w:r w:rsidRPr="006729CD">
              <w:rPr>
                <w:sz w:val="28"/>
                <w:szCs w:val="28"/>
                <w:lang w:val="en-US"/>
              </w:rPr>
              <w:t>DVD</w:t>
            </w:r>
            <w:r w:rsidRPr="006729CD">
              <w:rPr>
                <w:sz w:val="28"/>
                <w:szCs w:val="28"/>
              </w:rPr>
              <w:t xml:space="preserve">, </w:t>
            </w:r>
            <w:r w:rsidRPr="006729CD">
              <w:rPr>
                <w:sz w:val="28"/>
                <w:szCs w:val="28"/>
                <w:lang w:val="en-US"/>
              </w:rPr>
              <w:t>USB</w:t>
            </w:r>
            <w:r w:rsidRPr="006729C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62403" w:rsidRPr="00BD6639" w:rsidRDefault="00262403" w:rsidP="00262403">
      <w:pPr>
        <w:widowControl/>
        <w:suppressAutoHyphens/>
        <w:autoSpaceDE/>
        <w:autoSpaceDN/>
        <w:adjustRightInd/>
        <w:spacing w:before="120" w:after="120"/>
        <w:ind w:left="720"/>
        <w:contextualSpacing/>
        <w:jc w:val="both"/>
        <w:rPr>
          <w:color w:val="000000"/>
          <w:sz w:val="28"/>
          <w:szCs w:val="28"/>
          <w:u w:val="single"/>
        </w:rPr>
      </w:pPr>
    </w:p>
    <w:p w:rsidR="003A14FC" w:rsidRDefault="003A14FC" w:rsidP="008E6670">
      <w:pPr>
        <w:jc w:val="both"/>
        <w:rPr>
          <w:rFonts w:eastAsia="MS ??"/>
          <w:b/>
          <w:sz w:val="30"/>
          <w:szCs w:val="30"/>
        </w:rPr>
      </w:pPr>
      <w:r>
        <w:rPr>
          <w:rFonts w:eastAsia="MS ??"/>
          <w:b/>
          <w:sz w:val="30"/>
          <w:szCs w:val="30"/>
        </w:rPr>
        <w:t xml:space="preserve">3. </w:t>
      </w:r>
      <w:r w:rsidRPr="003A14FC">
        <w:rPr>
          <w:rFonts w:eastAsia="MS ??"/>
          <w:b/>
          <w:sz w:val="30"/>
          <w:szCs w:val="30"/>
        </w:rPr>
        <w:t>Требования, предъявляемые к гарантийному сроку (годности, стерильности)</w:t>
      </w:r>
    </w:p>
    <w:p w:rsidR="00477AE8" w:rsidRDefault="00877854" w:rsidP="008E6670">
      <w:pPr>
        <w:jc w:val="both"/>
        <w:rPr>
          <w:sz w:val="30"/>
          <w:szCs w:val="30"/>
        </w:rPr>
      </w:pPr>
      <w:r w:rsidRPr="00291FD3">
        <w:rPr>
          <w:sz w:val="30"/>
          <w:szCs w:val="30"/>
        </w:rPr>
        <w:t xml:space="preserve">3.1. </w:t>
      </w:r>
      <w:r w:rsidR="003A14FC">
        <w:rPr>
          <w:sz w:val="30"/>
          <w:szCs w:val="30"/>
        </w:rPr>
        <w:t>Гарантийное сервисное обслуживание всего комплекта оборудования в течение не менее 24 месяцев с ввода в эксплуатацию.</w:t>
      </w:r>
    </w:p>
    <w:p w:rsidR="003A14FC" w:rsidRDefault="003A14FC" w:rsidP="008E6670">
      <w:pPr>
        <w:jc w:val="both"/>
        <w:rPr>
          <w:sz w:val="30"/>
          <w:szCs w:val="30"/>
        </w:rPr>
      </w:pPr>
      <w:r>
        <w:rPr>
          <w:sz w:val="30"/>
          <w:szCs w:val="30"/>
        </w:rPr>
        <w:t>3.2. Бесплатная модификация поставляемой медицинской техники (компьютерной системы и программного обеспечения) в течение гарантийного срока эксплуатации, рекомендуемая производителем и связанная с улучшением качества и безопасности оборудования.</w:t>
      </w:r>
    </w:p>
    <w:p w:rsidR="003A14FC" w:rsidRDefault="003A14FC" w:rsidP="003A14FC">
      <w:pPr>
        <w:pStyle w:val="a5"/>
        <w:numPr>
          <w:ilvl w:val="0"/>
          <w:numId w:val="18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 предложение участника до</w:t>
      </w:r>
      <w:r w:rsidR="00423813">
        <w:rPr>
          <w:sz w:val="30"/>
          <w:szCs w:val="30"/>
        </w:rPr>
        <w:t>лжно входить обучение не менее 4</w:t>
      </w:r>
      <w:r>
        <w:rPr>
          <w:sz w:val="30"/>
          <w:szCs w:val="30"/>
        </w:rPr>
        <w:t xml:space="preserve"> рад</w:t>
      </w:r>
      <w:r w:rsidR="00423813">
        <w:rPr>
          <w:sz w:val="30"/>
          <w:szCs w:val="30"/>
        </w:rPr>
        <w:t xml:space="preserve">иационных онкологов и не менее 4 </w:t>
      </w:r>
      <w:r>
        <w:rPr>
          <w:sz w:val="30"/>
          <w:szCs w:val="30"/>
        </w:rPr>
        <w:t>инженеров всем методикам, реализованным на закупаемом оборудовании.</w:t>
      </w:r>
    </w:p>
    <w:p w:rsidR="00423813" w:rsidRDefault="00423813" w:rsidP="003A14FC">
      <w:pPr>
        <w:pStyle w:val="a5"/>
        <w:numPr>
          <w:ilvl w:val="0"/>
          <w:numId w:val="18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Вся документация должна быть предоставлена на русском языке в печатном и электронном виде.</w:t>
      </w: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ЛОТ 2</w:t>
      </w:r>
    </w:p>
    <w:p w:rsidR="006729CD" w:rsidRPr="006729CD" w:rsidRDefault="006729CD" w:rsidP="006729CD">
      <w:pPr>
        <w:jc w:val="center"/>
        <w:rPr>
          <w:b/>
          <w:sz w:val="30"/>
          <w:szCs w:val="30"/>
        </w:rPr>
      </w:pPr>
    </w:p>
    <w:p w:rsidR="006729CD" w:rsidRPr="00706FB2" w:rsidRDefault="006729CD" w:rsidP="006729CD">
      <w:pPr>
        <w:pStyle w:val="a5"/>
        <w:widowControl/>
        <w:numPr>
          <w:ilvl w:val="0"/>
          <w:numId w:val="33"/>
        </w:numPr>
        <w:autoSpaceDE/>
        <w:autoSpaceDN/>
        <w:adjustRightInd/>
        <w:jc w:val="center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 xml:space="preserve">Состав (комплектация) медицинской техники и </w:t>
      </w:r>
    </w:p>
    <w:p w:rsidR="006729CD" w:rsidRDefault="006729CD" w:rsidP="006729CD">
      <w:pPr>
        <w:jc w:val="center"/>
        <w:rPr>
          <w:b/>
          <w:sz w:val="30"/>
          <w:szCs w:val="30"/>
        </w:rPr>
      </w:pPr>
      <w:r w:rsidRPr="00706FB2">
        <w:rPr>
          <w:b/>
          <w:sz w:val="30"/>
          <w:szCs w:val="30"/>
        </w:rPr>
        <w:t xml:space="preserve"> изделий медицинского назначения</w:t>
      </w:r>
    </w:p>
    <w:p w:rsidR="00FF54AA" w:rsidRDefault="00FF54AA" w:rsidP="006729CD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512"/>
        <w:gridCol w:w="1418"/>
      </w:tblGrid>
      <w:tr w:rsidR="00FF54AA" w:rsidRPr="006729CD" w:rsidTr="00FF54A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29CD">
              <w:rPr>
                <w:b/>
                <w:sz w:val="24"/>
                <w:szCs w:val="24"/>
              </w:rPr>
              <w:t>Кол-во</w:t>
            </w:r>
          </w:p>
        </w:tc>
      </w:tr>
      <w:tr w:rsidR="00FF54AA" w:rsidRPr="006729CD" w:rsidTr="00FF54AA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1.1.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Автоматический </w:t>
            </w:r>
            <w:proofErr w:type="spellStart"/>
            <w:r w:rsidRPr="006729CD">
              <w:rPr>
                <w:sz w:val="28"/>
                <w:szCs w:val="28"/>
              </w:rPr>
              <w:t>инъектор</w:t>
            </w:r>
            <w:proofErr w:type="spellEnd"/>
            <w:r w:rsidRPr="006729CD">
              <w:rPr>
                <w:sz w:val="28"/>
                <w:szCs w:val="28"/>
              </w:rPr>
              <w:t xml:space="preserve"> для РКТ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  <w:tr w:rsidR="00FF54AA" w:rsidRPr="006729CD" w:rsidTr="00FF54AA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1.2.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Набор расходных материалов для выполнения не менее 200 исследований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1</w:t>
            </w:r>
          </w:p>
        </w:tc>
      </w:tr>
    </w:tbl>
    <w:p w:rsidR="006729CD" w:rsidRDefault="006729CD" w:rsidP="006729CD">
      <w:pPr>
        <w:jc w:val="both"/>
        <w:rPr>
          <w:sz w:val="30"/>
          <w:szCs w:val="30"/>
        </w:rPr>
      </w:pPr>
    </w:p>
    <w:p w:rsidR="00FF54AA" w:rsidRPr="00FF54AA" w:rsidRDefault="00FF54AA" w:rsidP="00FF54AA">
      <w:pPr>
        <w:pStyle w:val="a5"/>
        <w:widowControl/>
        <w:numPr>
          <w:ilvl w:val="0"/>
          <w:numId w:val="33"/>
        </w:numPr>
        <w:tabs>
          <w:tab w:val="num" w:pos="1101"/>
          <w:tab w:val="left" w:pos="5495"/>
          <w:tab w:val="left" w:pos="8613"/>
          <w:tab w:val="left" w:pos="9464"/>
        </w:tabs>
        <w:autoSpaceDE/>
        <w:autoSpaceDN/>
        <w:adjustRightInd/>
        <w:rPr>
          <w:b/>
          <w:sz w:val="28"/>
          <w:szCs w:val="28"/>
        </w:rPr>
      </w:pPr>
      <w:r w:rsidRPr="00FF54AA">
        <w:rPr>
          <w:b/>
          <w:sz w:val="28"/>
          <w:szCs w:val="28"/>
        </w:rPr>
        <w:t>Технические требования</w:t>
      </w:r>
    </w:p>
    <w:tbl>
      <w:tblPr>
        <w:tblpPr w:leftFromText="180" w:rightFromText="180" w:vertAnchor="text" w:horzAnchor="margin" w:tblpXSpec="center" w:tblpY="28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53"/>
        <w:gridCol w:w="2410"/>
        <w:gridCol w:w="709"/>
      </w:tblGrid>
      <w:tr w:rsidR="00FF54AA" w:rsidRPr="006729CD" w:rsidTr="00FF54AA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729CD">
              <w:rPr>
                <w:b/>
                <w:sz w:val="28"/>
                <w:szCs w:val="28"/>
              </w:rPr>
              <w:t>Прим.</w:t>
            </w: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Система подогрева растворов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2.2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Возможность одновременной установки не менее 1 флакона </w:t>
            </w:r>
            <w:proofErr w:type="spellStart"/>
            <w:r w:rsidRPr="006729CD">
              <w:rPr>
                <w:sz w:val="28"/>
                <w:szCs w:val="28"/>
              </w:rPr>
              <w:t>рентгенконтрастного</w:t>
            </w:r>
            <w:proofErr w:type="spellEnd"/>
            <w:r w:rsidRPr="006729CD">
              <w:rPr>
                <w:sz w:val="28"/>
                <w:szCs w:val="28"/>
              </w:rPr>
              <w:t xml:space="preserve"> препарата и 1 флакона с физиологическим раствором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Скорость введения контраста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0,1-10 мл/сек с шагом 0,1 мл/сек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2.4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Функция тестового введения жидкости для </w:t>
            </w:r>
            <w:proofErr w:type="spellStart"/>
            <w:r w:rsidRPr="006729CD">
              <w:rPr>
                <w:sz w:val="28"/>
                <w:szCs w:val="28"/>
              </w:rPr>
              <w:t>избежания</w:t>
            </w:r>
            <w:proofErr w:type="spellEnd"/>
            <w:r w:rsidRPr="006729CD">
              <w:rPr>
                <w:sz w:val="28"/>
                <w:szCs w:val="28"/>
              </w:rPr>
              <w:t xml:space="preserve"> </w:t>
            </w:r>
            <w:proofErr w:type="spellStart"/>
            <w:r w:rsidRPr="006729CD">
              <w:rPr>
                <w:sz w:val="28"/>
                <w:szCs w:val="28"/>
              </w:rPr>
              <w:t>экстравазации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2.5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Максимальное число протоколов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не менее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2.6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Функция открытой вены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2.7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Автоматическое регулирование давления введения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2.8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Отображение количества введенного физиологического раствора и контрастного вещества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2.9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Функция задержки 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Встроенная аккумуляторная батарея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F54AA" w:rsidRPr="006729CD" w:rsidTr="00FF54AA">
        <w:trPr>
          <w:trHeight w:val="77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Автоматическое прерывание инъекции при условии продолженного роста давления при  автоматической снижении скорости введения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2.12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Дистанционная панель управления с цветным сенсорным дисплеем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Возможность приостановки инъекции на любой из </w:t>
            </w:r>
            <w:proofErr w:type="spellStart"/>
            <w:r w:rsidRPr="006729CD">
              <w:rPr>
                <w:sz w:val="28"/>
                <w:szCs w:val="28"/>
              </w:rPr>
              <w:t>болюсных</w:t>
            </w:r>
            <w:proofErr w:type="spellEnd"/>
            <w:r w:rsidRPr="006729CD">
              <w:rPr>
                <w:sz w:val="28"/>
                <w:szCs w:val="28"/>
              </w:rPr>
              <w:t xml:space="preserve"> фаз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2.14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 xml:space="preserve">Панель управления на инжекторе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F54AA" w:rsidRPr="006729CD" w:rsidTr="00FF54AA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2.15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6729CD">
              <w:rPr>
                <w:sz w:val="28"/>
                <w:szCs w:val="28"/>
              </w:rPr>
              <w:t>Детекция</w:t>
            </w:r>
            <w:proofErr w:type="spellEnd"/>
            <w:r w:rsidRPr="006729CD">
              <w:rPr>
                <w:sz w:val="28"/>
                <w:szCs w:val="28"/>
              </w:rPr>
              <w:t xml:space="preserve"> воздушной эмболии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6729CD">
              <w:rPr>
                <w:sz w:val="28"/>
                <w:szCs w:val="28"/>
              </w:rPr>
              <w:t>наличие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AA" w:rsidRPr="006729CD" w:rsidRDefault="00FF54AA" w:rsidP="00FF54AA">
            <w:pPr>
              <w:widowControl/>
              <w:tabs>
                <w:tab w:val="num" w:pos="1101"/>
                <w:tab w:val="left" w:pos="5495"/>
                <w:tab w:val="left" w:pos="8613"/>
                <w:tab w:val="left" w:pos="9464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F54AA" w:rsidRPr="00FF54AA" w:rsidRDefault="00FF54AA" w:rsidP="00FF54AA">
      <w:pPr>
        <w:widowControl/>
        <w:tabs>
          <w:tab w:val="num" w:pos="1101"/>
          <w:tab w:val="left" w:pos="5495"/>
          <w:tab w:val="left" w:pos="8613"/>
          <w:tab w:val="left" w:pos="9464"/>
        </w:tabs>
        <w:autoSpaceDE/>
        <w:autoSpaceDN/>
        <w:adjustRightInd/>
        <w:rPr>
          <w:b/>
          <w:sz w:val="28"/>
          <w:szCs w:val="28"/>
        </w:rPr>
      </w:pPr>
    </w:p>
    <w:p w:rsidR="006729CD" w:rsidRDefault="006729CD" w:rsidP="006729CD">
      <w:pPr>
        <w:jc w:val="both"/>
        <w:rPr>
          <w:sz w:val="30"/>
          <w:szCs w:val="30"/>
        </w:rPr>
      </w:pPr>
    </w:p>
    <w:p w:rsidR="006729CD" w:rsidRDefault="006729CD" w:rsidP="006729CD">
      <w:pPr>
        <w:jc w:val="both"/>
        <w:rPr>
          <w:rFonts w:eastAsia="MS ??"/>
          <w:b/>
          <w:sz w:val="30"/>
          <w:szCs w:val="30"/>
        </w:rPr>
      </w:pPr>
      <w:r>
        <w:rPr>
          <w:rFonts w:eastAsia="MS ??"/>
          <w:b/>
          <w:sz w:val="30"/>
          <w:szCs w:val="30"/>
        </w:rPr>
        <w:t xml:space="preserve">3. </w:t>
      </w:r>
      <w:r w:rsidRPr="003A14FC">
        <w:rPr>
          <w:rFonts w:eastAsia="MS ??"/>
          <w:b/>
          <w:sz w:val="30"/>
          <w:szCs w:val="30"/>
        </w:rPr>
        <w:t>Требования, предъявляемые к гарантийному сроку (годности, стерильности)</w:t>
      </w:r>
    </w:p>
    <w:p w:rsidR="006729CD" w:rsidRDefault="006729CD" w:rsidP="006729CD">
      <w:pPr>
        <w:jc w:val="both"/>
        <w:rPr>
          <w:sz w:val="30"/>
          <w:szCs w:val="30"/>
        </w:rPr>
      </w:pPr>
      <w:r w:rsidRPr="00291FD3">
        <w:rPr>
          <w:sz w:val="30"/>
          <w:szCs w:val="30"/>
        </w:rPr>
        <w:lastRenderedPageBreak/>
        <w:t xml:space="preserve">3.1. </w:t>
      </w:r>
      <w:r>
        <w:rPr>
          <w:sz w:val="30"/>
          <w:szCs w:val="30"/>
        </w:rPr>
        <w:t>Гарантийное сервисное обслуживание всего комплекта оборудования в течение не менее 24 месяцев с ввода в эксплуатацию.</w:t>
      </w:r>
    </w:p>
    <w:p w:rsidR="006729CD" w:rsidRDefault="006729CD" w:rsidP="006729CD">
      <w:pPr>
        <w:jc w:val="both"/>
        <w:rPr>
          <w:sz w:val="30"/>
          <w:szCs w:val="30"/>
        </w:rPr>
      </w:pPr>
      <w:r>
        <w:rPr>
          <w:sz w:val="30"/>
          <w:szCs w:val="30"/>
        </w:rPr>
        <w:t>3.2. Бесплатная модификация поставляемой медицинской техники (компьютерной системы и программного обеспечения) в течение гарантийного срока эксплуатации, рекомендуемая производителем и связанная с улучшением качества и безопасности оборудования.</w:t>
      </w:r>
    </w:p>
    <w:p w:rsidR="006729CD" w:rsidRDefault="006729CD" w:rsidP="0027356F">
      <w:pPr>
        <w:pStyle w:val="a5"/>
        <w:numPr>
          <w:ilvl w:val="0"/>
          <w:numId w:val="3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 предложение участника должно входить обучение не менее 4 радиационных онкологов и не менее 4 инженеров всем методикам, реализованным на закупаемом оборудовании.</w:t>
      </w:r>
    </w:p>
    <w:p w:rsidR="006729CD" w:rsidRDefault="006729CD" w:rsidP="0027356F">
      <w:pPr>
        <w:pStyle w:val="a5"/>
        <w:numPr>
          <w:ilvl w:val="0"/>
          <w:numId w:val="3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Вся документация должна быть предоставлена на русском языке в печатном и электронном виде.</w:t>
      </w:r>
    </w:p>
    <w:p w:rsidR="006F3C6D" w:rsidRDefault="006F3C6D" w:rsidP="006729CD">
      <w:pPr>
        <w:jc w:val="both"/>
        <w:rPr>
          <w:sz w:val="30"/>
          <w:szCs w:val="30"/>
        </w:rPr>
      </w:pPr>
    </w:p>
    <w:p w:rsidR="006729CD" w:rsidRDefault="006F3C6D" w:rsidP="006729CD">
      <w:pPr>
        <w:jc w:val="both"/>
        <w:rPr>
          <w:sz w:val="30"/>
          <w:szCs w:val="30"/>
        </w:rPr>
      </w:pPr>
      <w:r w:rsidRPr="006F3C6D">
        <w:rPr>
          <w:sz w:val="30"/>
          <w:szCs w:val="30"/>
        </w:rPr>
        <w:t>Знаком «*» обозначаются пункты требования технического задания, которые являются обязательными. Несоответствие по одному из них приведет к отклонению конкурсного предложения.</w:t>
      </w:r>
    </w:p>
    <w:p w:rsidR="00877854" w:rsidRDefault="00877854" w:rsidP="00877854">
      <w:pPr>
        <w:tabs>
          <w:tab w:val="left" w:pos="-3544"/>
          <w:tab w:val="left" w:pos="-2700"/>
          <w:tab w:val="left" w:pos="7920"/>
          <w:tab w:val="right" w:pos="10260"/>
        </w:tabs>
        <w:rPr>
          <w:b/>
          <w:bCs/>
          <w:spacing w:val="10"/>
          <w:sz w:val="30"/>
          <w:szCs w:val="30"/>
        </w:rPr>
      </w:pPr>
    </w:p>
    <w:p w:rsidR="006F3C6D" w:rsidRPr="00291FD3" w:rsidRDefault="006F3C6D" w:rsidP="00877854">
      <w:pPr>
        <w:tabs>
          <w:tab w:val="left" w:pos="-3544"/>
          <w:tab w:val="left" w:pos="-2700"/>
          <w:tab w:val="left" w:pos="7920"/>
          <w:tab w:val="right" w:pos="10260"/>
        </w:tabs>
        <w:rPr>
          <w:b/>
          <w:bCs/>
          <w:spacing w:val="10"/>
          <w:sz w:val="30"/>
          <w:szCs w:val="30"/>
        </w:rPr>
      </w:pPr>
    </w:p>
    <w:p w:rsidR="000F02F9" w:rsidRPr="00570E01" w:rsidRDefault="000F02F9" w:rsidP="000F02F9">
      <w:pPr>
        <w:tabs>
          <w:tab w:val="left" w:pos="-3544"/>
          <w:tab w:val="left" w:pos="-2700"/>
          <w:tab w:val="left" w:pos="7920"/>
          <w:tab w:val="right" w:pos="10260"/>
        </w:tabs>
        <w:rPr>
          <w:bCs/>
          <w:sz w:val="28"/>
          <w:szCs w:val="28"/>
        </w:rPr>
      </w:pPr>
      <w:bookmarkStart w:id="1" w:name="_GoBack"/>
      <w:bookmarkEnd w:id="1"/>
    </w:p>
    <w:p w:rsidR="00161834" w:rsidRPr="00570E01" w:rsidRDefault="00161834" w:rsidP="00080D31">
      <w:pPr>
        <w:tabs>
          <w:tab w:val="left" w:pos="-3544"/>
          <w:tab w:val="left" w:pos="-2700"/>
          <w:tab w:val="left" w:pos="7920"/>
          <w:tab w:val="right" w:pos="10260"/>
        </w:tabs>
        <w:rPr>
          <w:bCs/>
          <w:sz w:val="28"/>
          <w:szCs w:val="28"/>
        </w:rPr>
      </w:pPr>
    </w:p>
    <w:p w:rsidR="00BD418A" w:rsidRPr="00570E01" w:rsidRDefault="00BD418A" w:rsidP="00080D31">
      <w:pPr>
        <w:tabs>
          <w:tab w:val="left" w:pos="-3544"/>
          <w:tab w:val="left" w:pos="-2700"/>
          <w:tab w:val="left" w:pos="7920"/>
          <w:tab w:val="right" w:pos="10260"/>
        </w:tabs>
        <w:rPr>
          <w:sz w:val="28"/>
          <w:szCs w:val="28"/>
        </w:rPr>
      </w:pPr>
    </w:p>
    <w:sectPr w:rsidR="00BD418A" w:rsidRPr="00570E01" w:rsidSect="00860F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6C5"/>
    <w:multiLevelType w:val="hybridMultilevel"/>
    <w:tmpl w:val="F354A8DA"/>
    <w:lvl w:ilvl="0" w:tplc="80FA7F6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EB15A68"/>
    <w:multiLevelType w:val="multilevel"/>
    <w:tmpl w:val="300EEA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045F5"/>
    <w:multiLevelType w:val="hybridMultilevel"/>
    <w:tmpl w:val="93300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D150C"/>
    <w:multiLevelType w:val="hybridMultilevel"/>
    <w:tmpl w:val="D7520ABC"/>
    <w:lvl w:ilvl="0" w:tplc="095EC6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2D103BB"/>
    <w:multiLevelType w:val="hybridMultilevel"/>
    <w:tmpl w:val="8EF85880"/>
    <w:lvl w:ilvl="0" w:tplc="46940D88">
      <w:numFmt w:val="bullet"/>
      <w:lvlText w:val=""/>
      <w:lvlJc w:val="left"/>
      <w:pPr>
        <w:ind w:left="1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16EB78A9"/>
    <w:multiLevelType w:val="hybridMultilevel"/>
    <w:tmpl w:val="8B246E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225"/>
    <w:multiLevelType w:val="multilevel"/>
    <w:tmpl w:val="7660E41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5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14DB9"/>
    <w:multiLevelType w:val="hybridMultilevel"/>
    <w:tmpl w:val="1E54D4FA"/>
    <w:lvl w:ilvl="0" w:tplc="1CF0859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ECD5364"/>
    <w:multiLevelType w:val="hybridMultilevel"/>
    <w:tmpl w:val="457C2EF2"/>
    <w:lvl w:ilvl="0" w:tplc="F1FA9DE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3647A2F"/>
    <w:multiLevelType w:val="multilevel"/>
    <w:tmpl w:val="ADCA88A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563960"/>
    <w:multiLevelType w:val="hybridMultilevel"/>
    <w:tmpl w:val="EEC6A9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5369"/>
    <w:multiLevelType w:val="multilevel"/>
    <w:tmpl w:val="19960FC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8E76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9757D"/>
    <w:multiLevelType w:val="multilevel"/>
    <w:tmpl w:val="8DE8655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572864"/>
    <w:multiLevelType w:val="hybridMultilevel"/>
    <w:tmpl w:val="AD700C34"/>
    <w:lvl w:ilvl="0" w:tplc="32C87F1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3CB93346"/>
    <w:multiLevelType w:val="hybridMultilevel"/>
    <w:tmpl w:val="DD988E38"/>
    <w:lvl w:ilvl="0" w:tplc="FFF4E08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3D3B4EEF"/>
    <w:multiLevelType w:val="multilevel"/>
    <w:tmpl w:val="F29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3DA938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5713E2"/>
    <w:multiLevelType w:val="multilevel"/>
    <w:tmpl w:val="0C4E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02712"/>
    <w:multiLevelType w:val="multilevel"/>
    <w:tmpl w:val="ADCA88A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1527853"/>
    <w:multiLevelType w:val="multilevel"/>
    <w:tmpl w:val="ADBEFDAC"/>
    <w:lvl w:ilvl="0">
      <w:start w:val="2"/>
      <w:numFmt w:val="decimal"/>
      <w:lvlText w:val="%1."/>
      <w:lvlJc w:val="left"/>
      <w:pPr>
        <w:ind w:left="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3E6C9E"/>
    <w:multiLevelType w:val="multilevel"/>
    <w:tmpl w:val="68949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C7464"/>
    <w:multiLevelType w:val="hybridMultilevel"/>
    <w:tmpl w:val="C110079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561E120A"/>
    <w:multiLevelType w:val="hybridMultilevel"/>
    <w:tmpl w:val="B04ABA34"/>
    <w:lvl w:ilvl="0" w:tplc="D47EA30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957A5"/>
    <w:multiLevelType w:val="hybridMultilevel"/>
    <w:tmpl w:val="3C168D70"/>
    <w:lvl w:ilvl="0" w:tplc="BC74298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60957CFB"/>
    <w:multiLevelType w:val="multilevel"/>
    <w:tmpl w:val="07D4CF34"/>
    <w:lvl w:ilvl="0">
      <w:start w:val="2"/>
      <w:numFmt w:val="decimal"/>
      <w:lvlText w:val="%1."/>
      <w:lvlJc w:val="left"/>
      <w:pPr>
        <w:ind w:left="0" w:firstLine="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9309D0"/>
    <w:multiLevelType w:val="hybridMultilevel"/>
    <w:tmpl w:val="E49CE782"/>
    <w:lvl w:ilvl="0" w:tplc="15C8DFA2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7" w15:restartNumberingAfterBreak="0">
    <w:nsid w:val="6A837264"/>
    <w:multiLevelType w:val="hybridMultilevel"/>
    <w:tmpl w:val="CD00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F3C96"/>
    <w:multiLevelType w:val="hybridMultilevel"/>
    <w:tmpl w:val="6B6EBC3A"/>
    <w:lvl w:ilvl="0" w:tplc="18BE9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449780" w:tentative="1">
      <w:start w:val="1"/>
      <w:numFmt w:val="lowerLetter"/>
      <w:lvlText w:val="%2."/>
      <w:lvlJc w:val="left"/>
      <w:pPr>
        <w:ind w:left="1440" w:hanging="360"/>
      </w:pPr>
    </w:lvl>
    <w:lvl w:ilvl="2" w:tplc="90B87498" w:tentative="1">
      <w:start w:val="1"/>
      <w:numFmt w:val="lowerRoman"/>
      <w:lvlText w:val="%3."/>
      <w:lvlJc w:val="right"/>
      <w:pPr>
        <w:ind w:left="2160" w:hanging="180"/>
      </w:pPr>
    </w:lvl>
    <w:lvl w:ilvl="3" w:tplc="51C6A516" w:tentative="1">
      <w:start w:val="1"/>
      <w:numFmt w:val="decimal"/>
      <w:lvlText w:val="%4."/>
      <w:lvlJc w:val="left"/>
      <w:pPr>
        <w:ind w:left="2880" w:hanging="360"/>
      </w:pPr>
    </w:lvl>
    <w:lvl w:ilvl="4" w:tplc="BA5CEB5E" w:tentative="1">
      <w:start w:val="1"/>
      <w:numFmt w:val="lowerLetter"/>
      <w:lvlText w:val="%5."/>
      <w:lvlJc w:val="left"/>
      <w:pPr>
        <w:ind w:left="3600" w:hanging="360"/>
      </w:pPr>
    </w:lvl>
    <w:lvl w:ilvl="5" w:tplc="2CB45234" w:tentative="1">
      <w:start w:val="1"/>
      <w:numFmt w:val="lowerRoman"/>
      <w:lvlText w:val="%6."/>
      <w:lvlJc w:val="right"/>
      <w:pPr>
        <w:ind w:left="4320" w:hanging="180"/>
      </w:pPr>
    </w:lvl>
    <w:lvl w:ilvl="6" w:tplc="E7BA59A2" w:tentative="1">
      <w:start w:val="1"/>
      <w:numFmt w:val="decimal"/>
      <w:lvlText w:val="%7."/>
      <w:lvlJc w:val="left"/>
      <w:pPr>
        <w:ind w:left="5040" w:hanging="360"/>
      </w:pPr>
    </w:lvl>
    <w:lvl w:ilvl="7" w:tplc="FA4A6F4E" w:tentative="1">
      <w:start w:val="1"/>
      <w:numFmt w:val="lowerLetter"/>
      <w:lvlText w:val="%8."/>
      <w:lvlJc w:val="left"/>
      <w:pPr>
        <w:ind w:left="5760" w:hanging="360"/>
      </w:pPr>
    </w:lvl>
    <w:lvl w:ilvl="8" w:tplc="98BA9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C4822"/>
    <w:multiLevelType w:val="multilevel"/>
    <w:tmpl w:val="2FCE4BD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A24D32"/>
    <w:multiLevelType w:val="hybridMultilevel"/>
    <w:tmpl w:val="AF0609DA"/>
    <w:lvl w:ilvl="0" w:tplc="75D2761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DD4045"/>
    <w:multiLevelType w:val="hybridMultilevel"/>
    <w:tmpl w:val="371CA54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C2DA1"/>
    <w:multiLevelType w:val="hybridMultilevel"/>
    <w:tmpl w:val="6E342424"/>
    <w:lvl w:ilvl="0" w:tplc="6472F2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E0EFE"/>
    <w:multiLevelType w:val="multilevel"/>
    <w:tmpl w:val="8DE8655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8"/>
      </w:rPr>
    </w:lvl>
    <w:lvl w:ilvl="2">
      <w:start w:val="4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3"/>
  </w:num>
  <w:num w:numId="4">
    <w:abstractNumId w:val="4"/>
  </w:num>
  <w:num w:numId="5">
    <w:abstractNumId w:val="0"/>
  </w:num>
  <w:num w:numId="6">
    <w:abstractNumId w:val="15"/>
  </w:num>
  <w:num w:numId="7">
    <w:abstractNumId w:val="8"/>
  </w:num>
  <w:num w:numId="8">
    <w:abstractNumId w:val="30"/>
  </w:num>
  <w:num w:numId="9">
    <w:abstractNumId w:val="5"/>
  </w:num>
  <w:num w:numId="10">
    <w:abstractNumId w:val="14"/>
  </w:num>
  <w:num w:numId="11">
    <w:abstractNumId w:val="7"/>
  </w:num>
  <w:num w:numId="12">
    <w:abstractNumId w:val="24"/>
  </w:num>
  <w:num w:numId="13">
    <w:abstractNumId w:val="12"/>
  </w:num>
  <w:num w:numId="14">
    <w:abstractNumId w:val="32"/>
  </w:num>
  <w:num w:numId="15">
    <w:abstractNumId w:val="11"/>
  </w:num>
  <w:num w:numId="16">
    <w:abstractNumId w:val="19"/>
  </w:num>
  <w:num w:numId="17">
    <w:abstractNumId w:val="9"/>
  </w:num>
  <w:num w:numId="18">
    <w:abstractNumId w:val="33"/>
  </w:num>
  <w:num w:numId="19">
    <w:abstractNumId w:val="1"/>
  </w:num>
  <w:num w:numId="20">
    <w:abstractNumId w:val="28"/>
  </w:num>
  <w:num w:numId="21">
    <w:abstractNumId w:val="10"/>
  </w:num>
  <w:num w:numId="22">
    <w:abstractNumId w:val="2"/>
  </w:num>
  <w:num w:numId="23">
    <w:abstractNumId w:val="18"/>
  </w:num>
  <w:num w:numId="24">
    <w:abstractNumId w:val="6"/>
  </w:num>
  <w:num w:numId="25">
    <w:abstractNumId w:val="21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2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A4"/>
    <w:rsid w:val="00004F05"/>
    <w:rsid w:val="00015FB5"/>
    <w:rsid w:val="00021060"/>
    <w:rsid w:val="00024859"/>
    <w:rsid w:val="00025537"/>
    <w:rsid w:val="00052220"/>
    <w:rsid w:val="000575DC"/>
    <w:rsid w:val="0006258A"/>
    <w:rsid w:val="0006483A"/>
    <w:rsid w:val="000678A2"/>
    <w:rsid w:val="00080D31"/>
    <w:rsid w:val="000875D0"/>
    <w:rsid w:val="000A3B8A"/>
    <w:rsid w:val="000A3CEE"/>
    <w:rsid w:val="000C12D4"/>
    <w:rsid w:val="000C265B"/>
    <w:rsid w:val="000E1619"/>
    <w:rsid w:val="000E29E3"/>
    <w:rsid w:val="000E3DF6"/>
    <w:rsid w:val="000F02F9"/>
    <w:rsid w:val="000F35FC"/>
    <w:rsid w:val="000F4CF3"/>
    <w:rsid w:val="00100CB6"/>
    <w:rsid w:val="0012689F"/>
    <w:rsid w:val="001301A2"/>
    <w:rsid w:val="00145701"/>
    <w:rsid w:val="00160145"/>
    <w:rsid w:val="00161834"/>
    <w:rsid w:val="00165943"/>
    <w:rsid w:val="00190085"/>
    <w:rsid w:val="0019669F"/>
    <w:rsid w:val="001D3AF9"/>
    <w:rsid w:val="001E7673"/>
    <w:rsid w:val="001F2439"/>
    <w:rsid w:val="001F6016"/>
    <w:rsid w:val="0021484F"/>
    <w:rsid w:val="0022533E"/>
    <w:rsid w:val="00235007"/>
    <w:rsid w:val="00255DA2"/>
    <w:rsid w:val="00262403"/>
    <w:rsid w:val="0026343F"/>
    <w:rsid w:val="0027356F"/>
    <w:rsid w:val="00291FD3"/>
    <w:rsid w:val="002B1BFD"/>
    <w:rsid w:val="002B58F5"/>
    <w:rsid w:val="002C062A"/>
    <w:rsid w:val="002C0ACB"/>
    <w:rsid w:val="002C1E9C"/>
    <w:rsid w:val="002D17B1"/>
    <w:rsid w:val="002D28BF"/>
    <w:rsid w:val="002E0E34"/>
    <w:rsid w:val="002E1701"/>
    <w:rsid w:val="002E4F97"/>
    <w:rsid w:val="00300D4C"/>
    <w:rsid w:val="00305BE9"/>
    <w:rsid w:val="00327A2D"/>
    <w:rsid w:val="003365E6"/>
    <w:rsid w:val="00361C99"/>
    <w:rsid w:val="00366208"/>
    <w:rsid w:val="0037254A"/>
    <w:rsid w:val="00375182"/>
    <w:rsid w:val="00377EE0"/>
    <w:rsid w:val="00380E35"/>
    <w:rsid w:val="003A14FC"/>
    <w:rsid w:val="003A3931"/>
    <w:rsid w:val="003A6571"/>
    <w:rsid w:val="003B697B"/>
    <w:rsid w:val="003E0561"/>
    <w:rsid w:val="003F2445"/>
    <w:rsid w:val="003F459F"/>
    <w:rsid w:val="003F7D46"/>
    <w:rsid w:val="004050D9"/>
    <w:rsid w:val="00423813"/>
    <w:rsid w:val="004361F1"/>
    <w:rsid w:val="004366EC"/>
    <w:rsid w:val="004453FA"/>
    <w:rsid w:val="00450F36"/>
    <w:rsid w:val="004652D3"/>
    <w:rsid w:val="004753C3"/>
    <w:rsid w:val="004761C9"/>
    <w:rsid w:val="00477AE8"/>
    <w:rsid w:val="0049605D"/>
    <w:rsid w:val="004A1754"/>
    <w:rsid w:val="004A6575"/>
    <w:rsid w:val="004B6816"/>
    <w:rsid w:val="004C227D"/>
    <w:rsid w:val="004C34E9"/>
    <w:rsid w:val="004E2317"/>
    <w:rsid w:val="004E5CDC"/>
    <w:rsid w:val="004F10E1"/>
    <w:rsid w:val="004F45B2"/>
    <w:rsid w:val="00532DC1"/>
    <w:rsid w:val="0053370B"/>
    <w:rsid w:val="00535D6C"/>
    <w:rsid w:val="005435D8"/>
    <w:rsid w:val="005443E1"/>
    <w:rsid w:val="005613B4"/>
    <w:rsid w:val="005653B2"/>
    <w:rsid w:val="00570E01"/>
    <w:rsid w:val="00572F62"/>
    <w:rsid w:val="00583AD4"/>
    <w:rsid w:val="00587566"/>
    <w:rsid w:val="00590516"/>
    <w:rsid w:val="00597212"/>
    <w:rsid w:val="005A5D66"/>
    <w:rsid w:val="005A6EC4"/>
    <w:rsid w:val="005C46CB"/>
    <w:rsid w:val="005F20C4"/>
    <w:rsid w:val="005F7AD9"/>
    <w:rsid w:val="00601C61"/>
    <w:rsid w:val="006020C7"/>
    <w:rsid w:val="00612444"/>
    <w:rsid w:val="006360E8"/>
    <w:rsid w:val="00641FD7"/>
    <w:rsid w:val="00657765"/>
    <w:rsid w:val="006729CD"/>
    <w:rsid w:val="00675EC4"/>
    <w:rsid w:val="00685F33"/>
    <w:rsid w:val="0068662E"/>
    <w:rsid w:val="006A1FD9"/>
    <w:rsid w:val="006A2747"/>
    <w:rsid w:val="006B2C6C"/>
    <w:rsid w:val="006B6440"/>
    <w:rsid w:val="006F2406"/>
    <w:rsid w:val="006F3C6D"/>
    <w:rsid w:val="006F3E81"/>
    <w:rsid w:val="0070229F"/>
    <w:rsid w:val="00711848"/>
    <w:rsid w:val="00730EB6"/>
    <w:rsid w:val="007441E1"/>
    <w:rsid w:val="007454B7"/>
    <w:rsid w:val="00784761"/>
    <w:rsid w:val="00784E0D"/>
    <w:rsid w:val="00791004"/>
    <w:rsid w:val="007A1ECF"/>
    <w:rsid w:val="007A3B62"/>
    <w:rsid w:val="007B2E0E"/>
    <w:rsid w:val="007B3F84"/>
    <w:rsid w:val="007C6574"/>
    <w:rsid w:val="007D0155"/>
    <w:rsid w:val="007D67E6"/>
    <w:rsid w:val="007E3294"/>
    <w:rsid w:val="007F266C"/>
    <w:rsid w:val="00827D26"/>
    <w:rsid w:val="008527F6"/>
    <w:rsid w:val="00855994"/>
    <w:rsid w:val="00860FA4"/>
    <w:rsid w:val="0086111A"/>
    <w:rsid w:val="0086450C"/>
    <w:rsid w:val="00877854"/>
    <w:rsid w:val="00883DC5"/>
    <w:rsid w:val="008944A5"/>
    <w:rsid w:val="008A38DD"/>
    <w:rsid w:val="008B3394"/>
    <w:rsid w:val="008D0B82"/>
    <w:rsid w:val="008E008B"/>
    <w:rsid w:val="008E08E8"/>
    <w:rsid w:val="008E6670"/>
    <w:rsid w:val="008E70F0"/>
    <w:rsid w:val="008F377A"/>
    <w:rsid w:val="00901B22"/>
    <w:rsid w:val="0090201B"/>
    <w:rsid w:val="00916039"/>
    <w:rsid w:val="009432AE"/>
    <w:rsid w:val="009459F5"/>
    <w:rsid w:val="009537E7"/>
    <w:rsid w:val="00955070"/>
    <w:rsid w:val="00956751"/>
    <w:rsid w:val="009575F6"/>
    <w:rsid w:val="009629F4"/>
    <w:rsid w:val="00970BA2"/>
    <w:rsid w:val="00971A4B"/>
    <w:rsid w:val="00982BF2"/>
    <w:rsid w:val="009966BD"/>
    <w:rsid w:val="009C3BF5"/>
    <w:rsid w:val="009D339B"/>
    <w:rsid w:val="009D7176"/>
    <w:rsid w:val="00A01793"/>
    <w:rsid w:val="00A05DF4"/>
    <w:rsid w:val="00A1320A"/>
    <w:rsid w:val="00A151A1"/>
    <w:rsid w:val="00A24124"/>
    <w:rsid w:val="00A26887"/>
    <w:rsid w:val="00A341D5"/>
    <w:rsid w:val="00A37C1A"/>
    <w:rsid w:val="00A42A7B"/>
    <w:rsid w:val="00A464D1"/>
    <w:rsid w:val="00A74E23"/>
    <w:rsid w:val="00A877F0"/>
    <w:rsid w:val="00AB2DC8"/>
    <w:rsid w:val="00AB390E"/>
    <w:rsid w:val="00AD3739"/>
    <w:rsid w:val="00AE1411"/>
    <w:rsid w:val="00B10A95"/>
    <w:rsid w:val="00B10E89"/>
    <w:rsid w:val="00B2048B"/>
    <w:rsid w:val="00B54D6D"/>
    <w:rsid w:val="00B613A9"/>
    <w:rsid w:val="00B64A2F"/>
    <w:rsid w:val="00B65553"/>
    <w:rsid w:val="00B65F90"/>
    <w:rsid w:val="00B72B1A"/>
    <w:rsid w:val="00BA01EC"/>
    <w:rsid w:val="00BA3914"/>
    <w:rsid w:val="00BC3BB3"/>
    <w:rsid w:val="00BC4C11"/>
    <w:rsid w:val="00BD418A"/>
    <w:rsid w:val="00BD476D"/>
    <w:rsid w:val="00BD6639"/>
    <w:rsid w:val="00BF20D2"/>
    <w:rsid w:val="00BF2927"/>
    <w:rsid w:val="00BF7A78"/>
    <w:rsid w:val="00C01998"/>
    <w:rsid w:val="00C10501"/>
    <w:rsid w:val="00C20F6B"/>
    <w:rsid w:val="00C241A1"/>
    <w:rsid w:val="00C3610F"/>
    <w:rsid w:val="00C43A73"/>
    <w:rsid w:val="00C631E7"/>
    <w:rsid w:val="00C66E32"/>
    <w:rsid w:val="00C73385"/>
    <w:rsid w:val="00C7743D"/>
    <w:rsid w:val="00C83971"/>
    <w:rsid w:val="00C85C5B"/>
    <w:rsid w:val="00C92C85"/>
    <w:rsid w:val="00C95AAC"/>
    <w:rsid w:val="00C9753E"/>
    <w:rsid w:val="00CB25E2"/>
    <w:rsid w:val="00CB6131"/>
    <w:rsid w:val="00CF5E9C"/>
    <w:rsid w:val="00D01815"/>
    <w:rsid w:val="00D03B0E"/>
    <w:rsid w:val="00D101F9"/>
    <w:rsid w:val="00D20622"/>
    <w:rsid w:val="00D34A29"/>
    <w:rsid w:val="00D41628"/>
    <w:rsid w:val="00D44060"/>
    <w:rsid w:val="00D6697B"/>
    <w:rsid w:val="00D751A7"/>
    <w:rsid w:val="00D80209"/>
    <w:rsid w:val="00D8031E"/>
    <w:rsid w:val="00D84110"/>
    <w:rsid w:val="00D84BAD"/>
    <w:rsid w:val="00DB04A6"/>
    <w:rsid w:val="00DB0E09"/>
    <w:rsid w:val="00DB1147"/>
    <w:rsid w:val="00DC3541"/>
    <w:rsid w:val="00DC5395"/>
    <w:rsid w:val="00DC6D8E"/>
    <w:rsid w:val="00DD3174"/>
    <w:rsid w:val="00E41E41"/>
    <w:rsid w:val="00E45342"/>
    <w:rsid w:val="00E53CB1"/>
    <w:rsid w:val="00E56F40"/>
    <w:rsid w:val="00E64227"/>
    <w:rsid w:val="00E74E89"/>
    <w:rsid w:val="00E80496"/>
    <w:rsid w:val="00E81D3A"/>
    <w:rsid w:val="00E929A3"/>
    <w:rsid w:val="00E92CD8"/>
    <w:rsid w:val="00EA13C7"/>
    <w:rsid w:val="00EA20FA"/>
    <w:rsid w:val="00EC057C"/>
    <w:rsid w:val="00F03253"/>
    <w:rsid w:val="00F1484E"/>
    <w:rsid w:val="00F30306"/>
    <w:rsid w:val="00F46E76"/>
    <w:rsid w:val="00F652D2"/>
    <w:rsid w:val="00F840F8"/>
    <w:rsid w:val="00F9302C"/>
    <w:rsid w:val="00FA6472"/>
    <w:rsid w:val="00FB647E"/>
    <w:rsid w:val="00FD342F"/>
    <w:rsid w:val="00FD7212"/>
    <w:rsid w:val="00FD7770"/>
    <w:rsid w:val="00FE42B6"/>
    <w:rsid w:val="00FE7D8A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B80B"/>
  <w15:docId w15:val="{CABBAE26-3448-4467-AC53-E81DC3E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BD6639"/>
    <w:pPr>
      <w:keepNext/>
      <w:widowControl/>
      <w:autoSpaceDE/>
      <w:autoSpaceDN/>
      <w:adjustRightInd/>
      <w:jc w:val="center"/>
      <w:outlineLvl w:val="0"/>
    </w:pPr>
    <w:rPr>
      <w:rFonts w:ascii="Arial" w:hAnsi="Arial"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39"/>
    <w:pPr>
      <w:keepNext/>
      <w:keepLines/>
      <w:widowControl/>
      <w:autoSpaceDE/>
      <w:autoSpaceDN/>
      <w:adjustRightInd/>
      <w:spacing w:before="200"/>
      <w:ind w:left="720" w:hanging="36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F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0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3F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5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5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"/>
    <w:basedOn w:val="a0"/>
    <w:link w:val="1"/>
    <w:rsid w:val="00BD663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663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639"/>
  </w:style>
  <w:style w:type="paragraph" w:styleId="31">
    <w:name w:val="Body Text Indent 3"/>
    <w:basedOn w:val="a"/>
    <w:link w:val="32"/>
    <w:rsid w:val="00BD663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6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D6639"/>
    <w:pPr>
      <w:widowControl/>
      <w:autoSpaceDE/>
      <w:autoSpaceDN/>
      <w:adjustRightInd/>
      <w:spacing w:before="120" w:after="120"/>
      <w:ind w:left="720" w:hanging="360"/>
      <w:jc w:val="center"/>
    </w:pPr>
    <w:rPr>
      <w:rFonts w:ascii="Arial" w:hAnsi="Arial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BD663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No Spacing"/>
    <w:qFormat/>
    <w:rsid w:val="00BD663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uiPriority w:val="39"/>
    <w:rsid w:val="00BD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2E61-E00C-4412-90DB-F586828A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В. Филимоненко</cp:lastModifiedBy>
  <cp:revision>2</cp:revision>
  <cp:lastPrinted>2020-12-15T08:58:00Z</cp:lastPrinted>
  <dcterms:created xsi:type="dcterms:W3CDTF">2021-01-14T07:42:00Z</dcterms:created>
  <dcterms:modified xsi:type="dcterms:W3CDTF">2021-01-14T07:42:00Z</dcterms:modified>
</cp:coreProperties>
</file>